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r w:rsidRPr="00DD2395">
        <w:rPr>
          <w:rFonts w:ascii="Times New Roman" w:eastAsia="Times New Roman" w:hAnsi="Times New Roman" w:cs="Times New Roman"/>
          <w:noProof/>
          <w:color w:val="000000"/>
          <w:sz w:val="24"/>
          <w:szCs w:val="24"/>
          <w:lang w:eastAsia="ru-RU"/>
        </w:rPr>
        <w:drawing>
          <wp:inline distT="0" distB="0" distL="0" distR="0">
            <wp:extent cx="571500" cy="765175"/>
            <wp:effectExtent l="19050" t="0" r="0" b="0"/>
            <wp:docPr id="10" name="Рисунок 10"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gerb.gif"/>
                    <pic:cNvPicPr>
                      <a:picLocks noChangeAspect="1" noChangeArrowheads="1"/>
                    </pic:cNvPicPr>
                  </pic:nvPicPr>
                  <pic:blipFill>
                    <a:blip r:embed="rId5" cstate="print"/>
                    <a:srcRect/>
                    <a:stretch>
                      <a:fillRect/>
                    </a:stretch>
                  </pic:blipFill>
                  <pic:spPr bwMode="auto">
                    <a:xfrm>
                      <a:off x="0" y="0"/>
                      <a:ext cx="571500" cy="765175"/>
                    </a:xfrm>
                    <a:prstGeom prst="rect">
                      <a:avLst/>
                    </a:prstGeom>
                    <a:noFill/>
                    <a:ln w="9525">
                      <a:noFill/>
                      <a:miter lim="800000"/>
                      <a:headEnd/>
                      <a:tailEnd/>
                    </a:ln>
                  </pic:spPr>
                </pic:pic>
              </a:graphicData>
            </a:graphic>
          </wp:inline>
        </w:drawing>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o1"/>
      <w:bookmarkEnd w:id="0"/>
      <w:r w:rsidRPr="00DD2395">
        <w:rPr>
          <w:rFonts w:ascii="Times New Roman" w:eastAsia="Times New Roman" w:hAnsi="Times New Roman" w:cs="Times New Roman"/>
          <w:b/>
          <w:bCs/>
          <w:color w:val="111111"/>
          <w:sz w:val="24"/>
          <w:szCs w:val="24"/>
          <w:bdr w:val="none" w:sz="0" w:space="0" w:color="auto" w:frame="1"/>
          <w:lang w:eastAsia="ru-RU"/>
        </w:rPr>
        <w:t>МІНІСТЕРСТВО З ПИТАНЬ ЖИТЛОВО-КОМУНАЛЬНОГО</w:t>
      </w:r>
      <w:r w:rsidRPr="00DD2395">
        <w:rPr>
          <w:rFonts w:ascii="Times New Roman" w:eastAsia="Times New Roman" w:hAnsi="Times New Roman" w:cs="Times New Roman"/>
          <w:b/>
          <w:bCs/>
          <w:color w:val="111111"/>
          <w:sz w:val="24"/>
          <w:szCs w:val="24"/>
          <w:bdr w:val="none" w:sz="0" w:space="0" w:color="auto" w:frame="1"/>
          <w:lang w:eastAsia="ru-RU"/>
        </w:rPr>
        <w:br/>
        <w:t>ГОСПОДАРСТВА УКРАЇНИ</w:t>
      </w:r>
      <w:r w:rsidRPr="00DD2395">
        <w:rPr>
          <w:rFonts w:ascii="Times New Roman" w:eastAsia="Times New Roman" w:hAnsi="Times New Roman" w:cs="Times New Roman"/>
          <w:b/>
          <w:bCs/>
          <w:color w:val="111111"/>
          <w:sz w:val="24"/>
          <w:szCs w:val="24"/>
          <w:bdr w:val="none" w:sz="0" w:space="0" w:color="auto" w:frame="1"/>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 w:name="o2"/>
      <w:bookmarkEnd w:id="1"/>
      <w:r w:rsidRPr="00DD2395">
        <w:rPr>
          <w:rFonts w:ascii="Times New Roman" w:eastAsia="Times New Roman" w:hAnsi="Times New Roman" w:cs="Times New Roman"/>
          <w:b/>
          <w:bCs/>
          <w:color w:val="000000"/>
          <w:sz w:val="24"/>
          <w:szCs w:val="24"/>
          <w:bdr w:val="none" w:sz="0" w:space="0" w:color="auto" w:frame="1"/>
          <w:lang w:eastAsia="ru-RU"/>
        </w:rPr>
        <w:t>Н А К А З</w:t>
      </w:r>
      <w:r w:rsidRPr="00DD2395">
        <w:rPr>
          <w:rFonts w:ascii="Times New Roman" w:eastAsia="Times New Roman" w:hAnsi="Times New Roman" w:cs="Times New Roman"/>
          <w:b/>
          <w:bCs/>
          <w:color w:val="000000"/>
          <w:sz w:val="24"/>
          <w:szCs w:val="24"/>
          <w:bdr w:val="none" w:sz="0" w:space="0" w:color="auto" w:frame="1"/>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 w:name="o3"/>
      <w:bookmarkEnd w:id="2"/>
      <w:r w:rsidRPr="00DD2395">
        <w:rPr>
          <w:rFonts w:ascii="Times New Roman" w:eastAsia="Times New Roman" w:hAnsi="Times New Roman" w:cs="Times New Roman"/>
          <w:color w:val="000000"/>
          <w:sz w:val="24"/>
          <w:szCs w:val="24"/>
          <w:lang w:eastAsia="ru-RU"/>
        </w:rPr>
        <w:t>01.12.2010 N 435</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right"/>
        <w:textAlignment w:val="baseline"/>
        <w:rPr>
          <w:rFonts w:ascii="Times New Roman" w:eastAsia="Times New Roman" w:hAnsi="Times New Roman" w:cs="Times New Roman"/>
          <w:color w:val="000000"/>
          <w:sz w:val="24"/>
          <w:szCs w:val="24"/>
          <w:lang w:eastAsia="ru-RU"/>
        </w:rPr>
      </w:pPr>
      <w:bookmarkStart w:id="3" w:name="o4"/>
      <w:bookmarkEnd w:id="3"/>
      <w:r w:rsidRPr="00DD2395">
        <w:rPr>
          <w:rFonts w:ascii="Times New Roman" w:eastAsia="Times New Roman" w:hAnsi="Times New Roman" w:cs="Times New Roman"/>
          <w:color w:val="333333"/>
          <w:sz w:val="24"/>
          <w:szCs w:val="24"/>
          <w:bdr w:val="none" w:sz="0" w:space="0" w:color="auto" w:frame="1"/>
          <w:lang w:eastAsia="ru-RU"/>
        </w:rPr>
        <w:t>Зареєстровано в Міністерстві</w:t>
      </w:r>
      <w:r w:rsidRPr="00DD2395">
        <w:rPr>
          <w:rFonts w:ascii="Times New Roman" w:eastAsia="Times New Roman" w:hAnsi="Times New Roman" w:cs="Times New Roman"/>
          <w:color w:val="333333"/>
          <w:sz w:val="24"/>
          <w:szCs w:val="24"/>
          <w:bdr w:val="none" w:sz="0" w:space="0" w:color="auto" w:frame="1"/>
          <w:lang w:eastAsia="ru-RU"/>
        </w:rPr>
        <w:br/>
        <w:t>юстиції України</w:t>
      </w:r>
      <w:r w:rsidRPr="00DD2395">
        <w:rPr>
          <w:rFonts w:ascii="Times New Roman" w:eastAsia="Times New Roman" w:hAnsi="Times New Roman" w:cs="Times New Roman"/>
          <w:color w:val="333333"/>
          <w:sz w:val="24"/>
          <w:szCs w:val="24"/>
          <w:bdr w:val="none" w:sz="0" w:space="0" w:color="auto" w:frame="1"/>
          <w:lang w:eastAsia="ru-RU"/>
        </w:rPr>
        <w:br/>
        <w:t>22 грудня 2010 р.</w:t>
      </w:r>
      <w:r w:rsidRPr="00DD2395">
        <w:rPr>
          <w:rFonts w:ascii="Times New Roman" w:eastAsia="Times New Roman" w:hAnsi="Times New Roman" w:cs="Times New Roman"/>
          <w:color w:val="333333"/>
          <w:sz w:val="24"/>
          <w:szCs w:val="24"/>
          <w:bdr w:val="none" w:sz="0" w:space="0" w:color="auto" w:frame="1"/>
          <w:lang w:eastAsia="ru-RU"/>
        </w:rPr>
        <w:br/>
        <w:t>за N 1307/18602</w:t>
      </w:r>
      <w:r w:rsidRPr="00DD2395">
        <w:rPr>
          <w:rFonts w:ascii="Times New Roman" w:eastAsia="Times New Roman" w:hAnsi="Times New Roman" w:cs="Times New Roman"/>
          <w:color w:val="333333"/>
          <w:sz w:val="24"/>
          <w:szCs w:val="24"/>
          <w:bdr w:val="none" w:sz="0" w:space="0" w:color="auto" w:frame="1"/>
          <w:lang w:eastAsia="ru-RU"/>
        </w:rPr>
        <w:br/>
      </w:r>
      <w:r w:rsidRPr="00DD2395">
        <w:rPr>
          <w:rFonts w:ascii="Times New Roman" w:eastAsia="Times New Roman" w:hAnsi="Times New Roman" w:cs="Times New Roman"/>
          <w:color w:val="333333"/>
          <w:sz w:val="24"/>
          <w:szCs w:val="24"/>
          <w:bdr w:val="none" w:sz="0" w:space="0" w:color="auto" w:frame="1"/>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4" w:name="o5"/>
      <w:bookmarkEnd w:id="4"/>
      <w:r w:rsidRPr="00DD2395">
        <w:rPr>
          <w:rFonts w:ascii="Times New Roman" w:eastAsia="Times New Roman" w:hAnsi="Times New Roman" w:cs="Times New Roman"/>
          <w:b/>
          <w:bCs/>
          <w:color w:val="111111"/>
          <w:sz w:val="24"/>
          <w:szCs w:val="24"/>
          <w:bdr w:val="none" w:sz="0" w:space="0" w:color="auto" w:frame="1"/>
          <w:lang w:eastAsia="ru-RU"/>
        </w:rPr>
        <w:t>Про затвердження Правил експлуатації</w:t>
      </w:r>
      <w:r w:rsidRPr="00DD2395">
        <w:rPr>
          <w:rFonts w:ascii="Times New Roman" w:eastAsia="Times New Roman" w:hAnsi="Times New Roman" w:cs="Times New Roman"/>
          <w:b/>
          <w:bCs/>
          <w:color w:val="111111"/>
          <w:sz w:val="24"/>
          <w:szCs w:val="24"/>
          <w:bdr w:val="none" w:sz="0" w:space="0" w:color="auto" w:frame="1"/>
          <w:lang w:eastAsia="ru-RU"/>
        </w:rPr>
        <w:br/>
        <w:t>полігонів побутових відходів</w:t>
      </w:r>
      <w:r w:rsidRPr="00DD2395">
        <w:rPr>
          <w:rFonts w:ascii="Times New Roman" w:eastAsia="Times New Roman" w:hAnsi="Times New Roman" w:cs="Times New Roman"/>
          <w:b/>
          <w:bCs/>
          <w:color w:val="111111"/>
          <w:sz w:val="24"/>
          <w:szCs w:val="24"/>
          <w:bdr w:val="none" w:sz="0" w:space="0" w:color="auto" w:frame="1"/>
          <w:lang w:eastAsia="ru-RU"/>
        </w:rPr>
        <w:br/>
      </w:r>
      <w:r w:rsidRPr="00DD2395">
        <w:rPr>
          <w:rFonts w:ascii="Times New Roman" w:eastAsia="Times New Roman" w:hAnsi="Times New Roman" w:cs="Times New Roman"/>
          <w:b/>
          <w:bCs/>
          <w:color w:val="111111"/>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 w:name="o6"/>
      <w:bookmarkEnd w:id="5"/>
      <w:r w:rsidRPr="00DD2395">
        <w:rPr>
          <w:rFonts w:ascii="Times New Roman" w:eastAsia="Times New Roman" w:hAnsi="Times New Roman" w:cs="Times New Roman"/>
          <w:color w:val="000000"/>
          <w:sz w:val="24"/>
          <w:szCs w:val="24"/>
          <w:lang w:eastAsia="ru-RU"/>
        </w:rPr>
        <w:t>     Відповідно до статті 25 Закону України "Про відходи" ( </w:t>
      </w:r>
      <w:hyperlink r:id="rId6" w:tgtFrame="_blank" w:history="1">
        <w:r w:rsidRPr="00DD2395">
          <w:rPr>
            <w:rFonts w:ascii="Times New Roman" w:eastAsia="Times New Roman" w:hAnsi="Times New Roman" w:cs="Times New Roman"/>
            <w:color w:val="5674B9"/>
            <w:sz w:val="24"/>
            <w:szCs w:val="24"/>
            <w:u w:val="single"/>
            <w:lang w:eastAsia="ru-RU"/>
          </w:rPr>
          <w:t>187/98-ВР</w:t>
        </w:r>
      </w:hyperlink>
      <w:r w:rsidRPr="00DD2395">
        <w:rPr>
          <w:rFonts w:ascii="Times New Roman" w:eastAsia="Times New Roman" w:hAnsi="Times New Roman" w:cs="Times New Roman"/>
          <w:color w:val="000000"/>
          <w:sz w:val="24"/>
          <w:szCs w:val="24"/>
          <w:lang w:eastAsia="ru-RU"/>
        </w:rPr>
        <w:t> ) та з метою встановлення єдиних правил експлуатації полігонів побутових відходів</w:t>
      </w:r>
      <w:r w:rsidRPr="00DD2395">
        <w:rPr>
          <w:rFonts w:ascii="Times New Roman" w:eastAsia="Times New Roman" w:hAnsi="Times New Roman" w:cs="Times New Roman"/>
          <w:b/>
          <w:bCs/>
          <w:color w:val="000000"/>
          <w:sz w:val="24"/>
          <w:szCs w:val="24"/>
          <w:bdr w:val="none" w:sz="0" w:space="0" w:color="auto" w:frame="1"/>
          <w:lang w:eastAsia="ru-RU"/>
        </w:rPr>
        <w:t>Н А К А З У Ю</w:t>
      </w:r>
      <w:r w:rsidRPr="00DD2395">
        <w:rPr>
          <w:rFonts w:ascii="Times New Roman" w:eastAsia="Times New Roman" w:hAnsi="Times New Roman" w:cs="Times New Roman"/>
          <w:color w:val="000000"/>
          <w:sz w:val="24"/>
          <w:szCs w:val="24"/>
          <w:lang w:eastAsia="ru-RU"/>
        </w:rPr>
        <w:t>:</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 w:name="o7"/>
      <w:bookmarkEnd w:id="6"/>
      <w:r w:rsidRPr="00DD2395">
        <w:rPr>
          <w:rFonts w:ascii="Times New Roman" w:eastAsia="Times New Roman" w:hAnsi="Times New Roman" w:cs="Times New Roman"/>
          <w:color w:val="000000"/>
          <w:sz w:val="24"/>
          <w:szCs w:val="24"/>
          <w:lang w:eastAsia="ru-RU"/>
        </w:rPr>
        <w:t>     1. Затвердити Правила експлуатації полігонів побутових відходів, що додаються.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 w:name="o8"/>
      <w:bookmarkEnd w:id="7"/>
      <w:r w:rsidRPr="00DD2395">
        <w:rPr>
          <w:rFonts w:ascii="Times New Roman" w:eastAsia="Times New Roman" w:hAnsi="Times New Roman" w:cs="Times New Roman"/>
          <w:color w:val="000000"/>
          <w:sz w:val="24"/>
          <w:szCs w:val="24"/>
          <w:lang w:eastAsia="ru-RU"/>
        </w:rPr>
        <w:t>     2. Департаменту благоустрою, комунального обслуговування та міського електротранспорту (Ігнатенко О.П.) спільно з Юридичним управлінням (Ніконов А.А.) подати цей наказ на державну реєстрацію до Міністерства юстиції України в установленому порядку.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 w:name="o9"/>
      <w:bookmarkEnd w:id="8"/>
      <w:r w:rsidRPr="00DD2395">
        <w:rPr>
          <w:rFonts w:ascii="Times New Roman" w:eastAsia="Times New Roman" w:hAnsi="Times New Roman" w:cs="Times New Roman"/>
          <w:color w:val="000000"/>
          <w:sz w:val="24"/>
          <w:szCs w:val="24"/>
          <w:lang w:eastAsia="ru-RU"/>
        </w:rPr>
        <w:t>     3. Департаменту благоустрою, комунального обслуговування та міського електротранспорту (Ігнатенко О.П.) надіслати цей наказ до Ради міністрів Автономної Республіки Крим, обласних, Київської та Севастопольської міських державних адміністрацій для впровадження, використання у роботі та подальшого доведення до відома інших місцевих органів виконавчої влади та органів місцевого самоврядування.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 w:name="o10"/>
      <w:bookmarkEnd w:id="9"/>
      <w:r w:rsidRPr="00DD2395">
        <w:rPr>
          <w:rFonts w:ascii="Times New Roman" w:eastAsia="Times New Roman" w:hAnsi="Times New Roman" w:cs="Times New Roman"/>
          <w:color w:val="000000"/>
          <w:sz w:val="24"/>
          <w:szCs w:val="24"/>
          <w:lang w:eastAsia="ru-RU"/>
        </w:rPr>
        <w:t>     4. Контроль за виконанням наказу покласти на заступника Міністра Шаповаленка В.Г.</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100" w:line="240" w:lineRule="auto"/>
        <w:textAlignment w:val="baseline"/>
        <w:rPr>
          <w:rFonts w:ascii="Times New Roman" w:eastAsia="Times New Roman" w:hAnsi="Times New Roman" w:cs="Times New Roman"/>
          <w:color w:val="000000"/>
          <w:sz w:val="24"/>
          <w:szCs w:val="24"/>
          <w:lang w:eastAsia="ru-RU"/>
        </w:rPr>
      </w:pPr>
      <w:bookmarkStart w:id="10" w:name="o11"/>
      <w:bookmarkEnd w:id="10"/>
      <w:r w:rsidRPr="00DD2395">
        <w:rPr>
          <w:rFonts w:ascii="Times New Roman" w:eastAsia="Times New Roman" w:hAnsi="Times New Roman" w:cs="Times New Roman"/>
          <w:color w:val="000000"/>
          <w:sz w:val="24"/>
          <w:szCs w:val="24"/>
          <w:lang w:eastAsia="ru-RU"/>
        </w:rPr>
        <w:t>     5. Цей наказ набирає чинності з дня його офіційного опублікування.</w:t>
      </w:r>
      <w:r w:rsidRPr="00DD2395">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604"/>
      </w:tblGrid>
      <w:tr w:rsidR="00935F5C" w:rsidRPr="00DD2395" w:rsidTr="00935F5C">
        <w:trPr>
          <w:jc w:val="center"/>
        </w:trPr>
        <w:tc>
          <w:tcPr>
            <w:tcW w:w="0" w:type="auto"/>
            <w:tcBorders>
              <w:top w:val="single" w:sz="2" w:space="0" w:color="auto"/>
              <w:left w:val="single" w:sz="2" w:space="0" w:color="auto"/>
              <w:bottom w:val="single" w:sz="2" w:space="0" w:color="auto"/>
              <w:right w:val="single" w:sz="2" w:space="0" w:color="auto"/>
            </w:tcBorders>
            <w:noWrap/>
            <w:vAlign w:val="center"/>
            <w:hideMark/>
          </w:tcPr>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1" w:name="o12"/>
            <w:bookmarkEnd w:id="11"/>
            <w:r w:rsidRPr="00DD2395">
              <w:rPr>
                <w:rFonts w:ascii="Times New Roman" w:eastAsia="Times New Roman" w:hAnsi="Times New Roman" w:cs="Times New Roman"/>
                <w:color w:val="333333"/>
                <w:sz w:val="24"/>
                <w:szCs w:val="24"/>
                <w:bdr w:val="none" w:sz="0" w:space="0" w:color="auto" w:frame="1"/>
                <w:lang w:eastAsia="ru-RU"/>
              </w:rPr>
              <w:t xml:space="preserve"> Міністр                                                Ю.Є.Хіврич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2" w:name="o13"/>
            <w:bookmarkEnd w:id="12"/>
            <w:r w:rsidRPr="00DD2395">
              <w:rPr>
                <w:rFonts w:ascii="Times New Roman" w:eastAsia="Times New Roman" w:hAnsi="Times New Roman" w:cs="Times New Roman"/>
                <w:color w:val="333333"/>
                <w:sz w:val="24"/>
                <w:szCs w:val="24"/>
                <w:bdr w:val="none" w:sz="0" w:space="0" w:color="auto" w:frame="1"/>
                <w:lang w:eastAsia="ru-RU"/>
              </w:rPr>
              <w:t xml:space="preserve"> ПОГОДЖЕНО: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3" w:name="o14"/>
            <w:bookmarkEnd w:id="13"/>
            <w:r w:rsidRPr="00DD2395">
              <w:rPr>
                <w:rFonts w:ascii="Times New Roman" w:eastAsia="Times New Roman" w:hAnsi="Times New Roman" w:cs="Times New Roman"/>
                <w:color w:val="333333"/>
                <w:sz w:val="24"/>
                <w:szCs w:val="24"/>
                <w:bdr w:val="none" w:sz="0" w:space="0" w:color="auto" w:frame="1"/>
                <w:lang w:eastAsia="ru-RU"/>
              </w:rPr>
              <w:t xml:space="preserve"> Заступник Голови Спільного </w:t>
            </w:r>
            <w:r w:rsidRPr="00DD2395">
              <w:rPr>
                <w:rFonts w:ascii="Times New Roman" w:eastAsia="Times New Roman" w:hAnsi="Times New Roman" w:cs="Times New Roman"/>
                <w:color w:val="333333"/>
                <w:sz w:val="24"/>
                <w:szCs w:val="24"/>
                <w:bdr w:val="none" w:sz="0" w:space="0" w:color="auto" w:frame="1"/>
                <w:lang w:eastAsia="ru-RU"/>
              </w:rPr>
              <w:br/>
              <w:t xml:space="preserve"> представницького органу сторони </w:t>
            </w:r>
            <w:r w:rsidRPr="00DD2395">
              <w:rPr>
                <w:rFonts w:ascii="Times New Roman" w:eastAsia="Times New Roman" w:hAnsi="Times New Roman" w:cs="Times New Roman"/>
                <w:color w:val="333333"/>
                <w:sz w:val="24"/>
                <w:szCs w:val="24"/>
                <w:bdr w:val="none" w:sz="0" w:space="0" w:color="auto" w:frame="1"/>
                <w:lang w:eastAsia="ru-RU"/>
              </w:rPr>
              <w:br/>
              <w:t xml:space="preserve"> роботодавців на національному рівні                    В.Биковець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4" w:name="o15"/>
            <w:bookmarkEnd w:id="14"/>
            <w:r w:rsidRPr="00DD2395">
              <w:rPr>
                <w:rFonts w:ascii="Times New Roman" w:eastAsia="Times New Roman" w:hAnsi="Times New Roman" w:cs="Times New Roman"/>
                <w:color w:val="333333"/>
                <w:sz w:val="24"/>
                <w:szCs w:val="24"/>
                <w:bdr w:val="none" w:sz="0" w:space="0" w:color="auto" w:frame="1"/>
                <w:lang w:eastAsia="ru-RU"/>
              </w:rPr>
              <w:t xml:space="preserve"> Перший заступник Керівника </w:t>
            </w:r>
            <w:r w:rsidRPr="00DD2395">
              <w:rPr>
                <w:rFonts w:ascii="Times New Roman" w:eastAsia="Times New Roman" w:hAnsi="Times New Roman" w:cs="Times New Roman"/>
                <w:color w:val="333333"/>
                <w:sz w:val="24"/>
                <w:szCs w:val="24"/>
                <w:bdr w:val="none" w:sz="0" w:space="0" w:color="auto" w:frame="1"/>
                <w:lang w:eastAsia="ru-RU"/>
              </w:rPr>
              <w:br/>
              <w:t xml:space="preserve"> Спільного представницького </w:t>
            </w:r>
            <w:r w:rsidRPr="00DD2395">
              <w:rPr>
                <w:rFonts w:ascii="Times New Roman" w:eastAsia="Times New Roman" w:hAnsi="Times New Roman" w:cs="Times New Roman"/>
                <w:color w:val="333333"/>
                <w:sz w:val="24"/>
                <w:szCs w:val="24"/>
                <w:bdr w:val="none" w:sz="0" w:space="0" w:color="auto" w:frame="1"/>
                <w:lang w:eastAsia="ru-RU"/>
              </w:rPr>
              <w:br/>
            </w:r>
            <w:r w:rsidRPr="00DD2395">
              <w:rPr>
                <w:rFonts w:ascii="Times New Roman" w:eastAsia="Times New Roman" w:hAnsi="Times New Roman" w:cs="Times New Roman"/>
                <w:color w:val="333333"/>
                <w:sz w:val="24"/>
                <w:szCs w:val="24"/>
                <w:bdr w:val="none" w:sz="0" w:space="0" w:color="auto" w:frame="1"/>
                <w:lang w:eastAsia="ru-RU"/>
              </w:rPr>
              <w:lastRenderedPageBreak/>
              <w:t xml:space="preserve"> органу профспілок                                      Г.В.Осовий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5" w:name="o16"/>
            <w:bookmarkEnd w:id="15"/>
            <w:r w:rsidRPr="00DD2395">
              <w:rPr>
                <w:rFonts w:ascii="Times New Roman" w:eastAsia="Times New Roman" w:hAnsi="Times New Roman" w:cs="Times New Roman"/>
                <w:color w:val="333333"/>
                <w:sz w:val="24"/>
                <w:szCs w:val="24"/>
                <w:bdr w:val="none" w:sz="0" w:space="0" w:color="auto" w:frame="1"/>
                <w:lang w:eastAsia="ru-RU"/>
              </w:rPr>
              <w:t xml:space="preserve"> В.о. президента Всеукраїнської </w:t>
            </w:r>
            <w:r w:rsidRPr="00DD2395">
              <w:rPr>
                <w:rFonts w:ascii="Times New Roman" w:eastAsia="Times New Roman" w:hAnsi="Times New Roman" w:cs="Times New Roman"/>
                <w:color w:val="333333"/>
                <w:sz w:val="24"/>
                <w:szCs w:val="24"/>
                <w:bdr w:val="none" w:sz="0" w:space="0" w:color="auto" w:frame="1"/>
                <w:lang w:eastAsia="ru-RU"/>
              </w:rPr>
              <w:br/>
              <w:t xml:space="preserve"> асоціації роботодавців                                 В.Биковець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6" w:name="o17"/>
            <w:bookmarkEnd w:id="16"/>
            <w:r w:rsidRPr="00DD2395">
              <w:rPr>
                <w:rFonts w:ascii="Times New Roman" w:eastAsia="Times New Roman" w:hAnsi="Times New Roman" w:cs="Times New Roman"/>
                <w:color w:val="333333"/>
                <w:sz w:val="24"/>
                <w:szCs w:val="24"/>
                <w:bdr w:val="none" w:sz="0" w:space="0" w:color="auto" w:frame="1"/>
                <w:lang w:eastAsia="ru-RU"/>
              </w:rPr>
              <w:t xml:space="preserve"> Президент Спілки орендарів </w:t>
            </w:r>
            <w:r w:rsidRPr="00DD2395">
              <w:rPr>
                <w:rFonts w:ascii="Times New Roman" w:eastAsia="Times New Roman" w:hAnsi="Times New Roman" w:cs="Times New Roman"/>
                <w:color w:val="333333"/>
                <w:sz w:val="24"/>
                <w:szCs w:val="24"/>
                <w:bdr w:val="none" w:sz="0" w:space="0" w:color="auto" w:frame="1"/>
                <w:lang w:eastAsia="ru-RU"/>
              </w:rPr>
              <w:br/>
              <w:t xml:space="preserve"> і підприємців України                         Віктор Хмільовський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7" w:name="o18"/>
            <w:bookmarkEnd w:id="17"/>
            <w:r w:rsidRPr="00DD2395">
              <w:rPr>
                <w:rFonts w:ascii="Times New Roman" w:eastAsia="Times New Roman" w:hAnsi="Times New Roman" w:cs="Times New Roman"/>
                <w:color w:val="333333"/>
                <w:sz w:val="24"/>
                <w:szCs w:val="24"/>
                <w:bdr w:val="none" w:sz="0" w:space="0" w:color="auto" w:frame="1"/>
                <w:lang w:eastAsia="ru-RU"/>
              </w:rPr>
              <w:t xml:space="preserve"> В.о. президента Спілки підприємців </w:t>
            </w:r>
            <w:r w:rsidRPr="00DD2395">
              <w:rPr>
                <w:rFonts w:ascii="Times New Roman" w:eastAsia="Times New Roman" w:hAnsi="Times New Roman" w:cs="Times New Roman"/>
                <w:color w:val="333333"/>
                <w:sz w:val="24"/>
                <w:szCs w:val="24"/>
                <w:bdr w:val="none" w:sz="0" w:space="0" w:color="auto" w:frame="1"/>
                <w:lang w:eastAsia="ru-RU"/>
              </w:rPr>
              <w:br/>
              <w:t xml:space="preserve"> малих, середніх і приватизованих </w:t>
            </w:r>
            <w:r w:rsidRPr="00DD2395">
              <w:rPr>
                <w:rFonts w:ascii="Times New Roman" w:eastAsia="Times New Roman" w:hAnsi="Times New Roman" w:cs="Times New Roman"/>
                <w:color w:val="333333"/>
                <w:sz w:val="24"/>
                <w:szCs w:val="24"/>
                <w:bdr w:val="none" w:sz="0" w:space="0" w:color="auto" w:frame="1"/>
                <w:lang w:eastAsia="ru-RU"/>
              </w:rPr>
              <w:br/>
              <w:t xml:space="preserve"> підприємств України                                    В.Биковець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8" w:name="o19"/>
            <w:bookmarkEnd w:id="18"/>
            <w:r w:rsidRPr="00DD2395">
              <w:rPr>
                <w:rFonts w:ascii="Times New Roman" w:eastAsia="Times New Roman" w:hAnsi="Times New Roman" w:cs="Times New Roman"/>
                <w:color w:val="333333"/>
                <w:sz w:val="24"/>
                <w:szCs w:val="24"/>
                <w:bdr w:val="none" w:sz="0" w:space="0" w:color="auto" w:frame="1"/>
                <w:lang w:eastAsia="ru-RU"/>
              </w:rPr>
              <w:t xml:space="preserve"> Голова Державного комітету України </w:t>
            </w:r>
            <w:r w:rsidRPr="00DD2395">
              <w:rPr>
                <w:rFonts w:ascii="Times New Roman" w:eastAsia="Times New Roman" w:hAnsi="Times New Roman" w:cs="Times New Roman"/>
                <w:color w:val="333333"/>
                <w:sz w:val="24"/>
                <w:szCs w:val="24"/>
                <w:bdr w:val="none" w:sz="0" w:space="0" w:color="auto" w:frame="1"/>
                <w:lang w:eastAsia="ru-RU"/>
              </w:rPr>
              <w:br/>
              <w:t xml:space="preserve"> з питань регуляторної політики </w:t>
            </w:r>
            <w:r w:rsidRPr="00DD2395">
              <w:rPr>
                <w:rFonts w:ascii="Times New Roman" w:eastAsia="Times New Roman" w:hAnsi="Times New Roman" w:cs="Times New Roman"/>
                <w:color w:val="333333"/>
                <w:sz w:val="24"/>
                <w:szCs w:val="24"/>
                <w:bdr w:val="none" w:sz="0" w:space="0" w:color="auto" w:frame="1"/>
                <w:lang w:eastAsia="ru-RU"/>
              </w:rPr>
              <w:br/>
              <w:t xml:space="preserve"> та підприємництва                                     М.Бродський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9" w:name="o20"/>
            <w:bookmarkEnd w:id="19"/>
            <w:r w:rsidRPr="00DD2395">
              <w:rPr>
                <w:rFonts w:ascii="Times New Roman" w:eastAsia="Times New Roman" w:hAnsi="Times New Roman" w:cs="Times New Roman"/>
                <w:color w:val="333333"/>
                <w:sz w:val="24"/>
                <w:szCs w:val="24"/>
                <w:bdr w:val="none" w:sz="0" w:space="0" w:color="auto" w:frame="1"/>
                <w:lang w:eastAsia="ru-RU"/>
              </w:rPr>
              <w:t xml:space="preserve"> Віце-президент з виконавчої </w:t>
            </w:r>
            <w:r w:rsidRPr="00DD2395">
              <w:rPr>
                <w:rFonts w:ascii="Times New Roman" w:eastAsia="Times New Roman" w:hAnsi="Times New Roman" w:cs="Times New Roman"/>
                <w:color w:val="333333"/>
                <w:sz w:val="24"/>
                <w:szCs w:val="24"/>
                <w:bdr w:val="none" w:sz="0" w:space="0" w:color="auto" w:frame="1"/>
                <w:lang w:eastAsia="ru-RU"/>
              </w:rPr>
              <w:br/>
              <w:t xml:space="preserve"> роботи Всеукраїнської асоціації </w:t>
            </w:r>
            <w:r w:rsidRPr="00DD2395">
              <w:rPr>
                <w:rFonts w:ascii="Times New Roman" w:eastAsia="Times New Roman" w:hAnsi="Times New Roman" w:cs="Times New Roman"/>
                <w:color w:val="333333"/>
                <w:sz w:val="24"/>
                <w:szCs w:val="24"/>
                <w:bdr w:val="none" w:sz="0" w:space="0" w:color="auto" w:frame="1"/>
                <w:lang w:eastAsia="ru-RU"/>
              </w:rPr>
              <w:br/>
              <w:t xml:space="preserve"> органів місцевого самоврядування </w:t>
            </w:r>
            <w:r w:rsidRPr="00DD2395">
              <w:rPr>
                <w:rFonts w:ascii="Times New Roman" w:eastAsia="Times New Roman" w:hAnsi="Times New Roman" w:cs="Times New Roman"/>
                <w:color w:val="333333"/>
                <w:sz w:val="24"/>
                <w:szCs w:val="24"/>
                <w:bdr w:val="none" w:sz="0" w:space="0" w:color="auto" w:frame="1"/>
                <w:lang w:eastAsia="ru-RU"/>
              </w:rPr>
              <w:br/>
              <w:t xml:space="preserve"> "Асоціація міст України"                               М.В.Пітцик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0" w:name="o21"/>
            <w:bookmarkEnd w:id="20"/>
            <w:r w:rsidRPr="00DD2395">
              <w:rPr>
                <w:rFonts w:ascii="Times New Roman" w:eastAsia="Times New Roman" w:hAnsi="Times New Roman" w:cs="Times New Roman"/>
                <w:color w:val="333333"/>
                <w:sz w:val="24"/>
                <w:szCs w:val="24"/>
                <w:bdr w:val="none" w:sz="0" w:space="0" w:color="auto" w:frame="1"/>
                <w:lang w:eastAsia="ru-RU"/>
              </w:rPr>
              <w:t xml:space="preserve"> Заступник Голови </w:t>
            </w:r>
            <w:r w:rsidRPr="00DD2395">
              <w:rPr>
                <w:rFonts w:ascii="Times New Roman" w:eastAsia="Times New Roman" w:hAnsi="Times New Roman" w:cs="Times New Roman"/>
                <w:color w:val="333333"/>
                <w:sz w:val="24"/>
                <w:szCs w:val="24"/>
                <w:bdr w:val="none" w:sz="0" w:space="0" w:color="auto" w:frame="1"/>
                <w:lang w:eastAsia="ru-RU"/>
              </w:rPr>
              <w:br/>
              <w:t xml:space="preserve"> Державного комітету України </w:t>
            </w:r>
            <w:r w:rsidRPr="00DD2395">
              <w:rPr>
                <w:rFonts w:ascii="Times New Roman" w:eastAsia="Times New Roman" w:hAnsi="Times New Roman" w:cs="Times New Roman"/>
                <w:color w:val="333333"/>
                <w:sz w:val="24"/>
                <w:szCs w:val="24"/>
                <w:bdr w:val="none" w:sz="0" w:space="0" w:color="auto" w:frame="1"/>
                <w:lang w:eastAsia="ru-RU"/>
              </w:rPr>
              <w:br/>
              <w:t xml:space="preserve"> з промислової безпеки, охорони праці </w:t>
            </w:r>
            <w:r w:rsidRPr="00DD2395">
              <w:rPr>
                <w:rFonts w:ascii="Times New Roman" w:eastAsia="Times New Roman" w:hAnsi="Times New Roman" w:cs="Times New Roman"/>
                <w:color w:val="333333"/>
                <w:sz w:val="24"/>
                <w:szCs w:val="24"/>
                <w:bdr w:val="none" w:sz="0" w:space="0" w:color="auto" w:frame="1"/>
                <w:lang w:eastAsia="ru-RU"/>
              </w:rPr>
              <w:br/>
              <w:t xml:space="preserve"> та гірничого нагляду                                    С.В.Дунас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1" w:name="o22"/>
            <w:bookmarkEnd w:id="21"/>
            <w:r w:rsidRPr="00DD2395">
              <w:rPr>
                <w:rFonts w:ascii="Times New Roman" w:eastAsia="Times New Roman" w:hAnsi="Times New Roman" w:cs="Times New Roman"/>
                <w:color w:val="333333"/>
                <w:sz w:val="24"/>
                <w:szCs w:val="24"/>
                <w:bdr w:val="none" w:sz="0" w:space="0" w:color="auto" w:frame="1"/>
                <w:lang w:eastAsia="ru-RU"/>
              </w:rPr>
              <w:t xml:space="preserve"> Перший заступник Міністра України </w:t>
            </w:r>
            <w:r w:rsidRPr="00DD2395">
              <w:rPr>
                <w:rFonts w:ascii="Times New Roman" w:eastAsia="Times New Roman" w:hAnsi="Times New Roman" w:cs="Times New Roman"/>
                <w:color w:val="333333"/>
                <w:sz w:val="24"/>
                <w:szCs w:val="24"/>
                <w:bdr w:val="none" w:sz="0" w:space="0" w:color="auto" w:frame="1"/>
                <w:lang w:eastAsia="ru-RU"/>
              </w:rPr>
              <w:br/>
              <w:t xml:space="preserve"> з питань надзвичайних ситуацій </w:t>
            </w:r>
            <w:r w:rsidRPr="00DD2395">
              <w:rPr>
                <w:rFonts w:ascii="Times New Roman" w:eastAsia="Times New Roman" w:hAnsi="Times New Roman" w:cs="Times New Roman"/>
                <w:color w:val="333333"/>
                <w:sz w:val="24"/>
                <w:szCs w:val="24"/>
                <w:bdr w:val="none" w:sz="0" w:space="0" w:color="auto" w:frame="1"/>
                <w:lang w:eastAsia="ru-RU"/>
              </w:rPr>
              <w:br/>
              <w:t xml:space="preserve"> та у справах захисту населення </w:t>
            </w:r>
            <w:r w:rsidRPr="00DD2395">
              <w:rPr>
                <w:rFonts w:ascii="Times New Roman" w:eastAsia="Times New Roman" w:hAnsi="Times New Roman" w:cs="Times New Roman"/>
                <w:color w:val="333333"/>
                <w:sz w:val="24"/>
                <w:szCs w:val="24"/>
                <w:bdr w:val="none" w:sz="0" w:space="0" w:color="auto" w:frame="1"/>
                <w:lang w:eastAsia="ru-RU"/>
              </w:rPr>
              <w:br/>
              <w:t xml:space="preserve"> від наслідків Чорнобильської катастрофи              М.Болотських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2" w:name="o23"/>
            <w:bookmarkEnd w:id="22"/>
            <w:r w:rsidRPr="00DD2395">
              <w:rPr>
                <w:rFonts w:ascii="Times New Roman" w:eastAsia="Times New Roman" w:hAnsi="Times New Roman" w:cs="Times New Roman"/>
                <w:color w:val="333333"/>
                <w:sz w:val="24"/>
                <w:szCs w:val="24"/>
                <w:bdr w:val="none" w:sz="0" w:space="0" w:color="auto" w:frame="1"/>
                <w:lang w:eastAsia="ru-RU"/>
              </w:rPr>
              <w:t xml:space="preserve"> Заступник Міністра охорони </w:t>
            </w:r>
            <w:r w:rsidRPr="00DD2395">
              <w:rPr>
                <w:rFonts w:ascii="Times New Roman" w:eastAsia="Times New Roman" w:hAnsi="Times New Roman" w:cs="Times New Roman"/>
                <w:color w:val="333333"/>
                <w:sz w:val="24"/>
                <w:szCs w:val="24"/>
                <w:bdr w:val="none" w:sz="0" w:space="0" w:color="auto" w:frame="1"/>
                <w:lang w:eastAsia="ru-RU"/>
              </w:rPr>
              <w:br/>
              <w:t xml:space="preserve"> навколишнього природного </w:t>
            </w:r>
            <w:r w:rsidRPr="00DD2395">
              <w:rPr>
                <w:rFonts w:ascii="Times New Roman" w:eastAsia="Times New Roman" w:hAnsi="Times New Roman" w:cs="Times New Roman"/>
                <w:color w:val="333333"/>
                <w:sz w:val="24"/>
                <w:szCs w:val="24"/>
                <w:bdr w:val="none" w:sz="0" w:space="0" w:color="auto" w:frame="1"/>
                <w:lang w:eastAsia="ru-RU"/>
              </w:rPr>
              <w:br/>
              <w:t xml:space="preserve"> середовища України                                      А.Володін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3" w:name="o24"/>
            <w:bookmarkEnd w:id="23"/>
            <w:r w:rsidRPr="00DD2395">
              <w:rPr>
                <w:rFonts w:ascii="Times New Roman" w:eastAsia="Times New Roman" w:hAnsi="Times New Roman" w:cs="Times New Roman"/>
                <w:color w:val="333333"/>
                <w:sz w:val="24"/>
                <w:szCs w:val="24"/>
                <w:bdr w:val="none" w:sz="0" w:space="0" w:color="auto" w:frame="1"/>
                <w:lang w:eastAsia="ru-RU"/>
              </w:rPr>
              <w:t xml:space="preserve"> Міністр праці та соціальної </w:t>
            </w:r>
            <w:r w:rsidRPr="00DD2395">
              <w:rPr>
                <w:rFonts w:ascii="Times New Roman" w:eastAsia="Times New Roman" w:hAnsi="Times New Roman" w:cs="Times New Roman"/>
                <w:color w:val="333333"/>
                <w:sz w:val="24"/>
                <w:szCs w:val="24"/>
                <w:bdr w:val="none" w:sz="0" w:space="0" w:color="auto" w:frame="1"/>
                <w:lang w:eastAsia="ru-RU"/>
              </w:rPr>
              <w:br/>
              <w:t xml:space="preserve"> політики України                                        В.Надрага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4" w:name="o25"/>
            <w:bookmarkEnd w:id="24"/>
            <w:r w:rsidRPr="00DD2395">
              <w:rPr>
                <w:rFonts w:ascii="Times New Roman" w:eastAsia="Times New Roman" w:hAnsi="Times New Roman" w:cs="Times New Roman"/>
                <w:color w:val="333333"/>
                <w:sz w:val="24"/>
                <w:szCs w:val="24"/>
                <w:bdr w:val="none" w:sz="0" w:space="0" w:color="auto" w:frame="1"/>
                <w:lang w:eastAsia="ru-RU"/>
              </w:rPr>
              <w:t xml:space="preserve"> Міністр </w:t>
            </w:r>
            <w:r w:rsidRPr="00DD2395">
              <w:rPr>
                <w:rFonts w:ascii="Times New Roman" w:eastAsia="Times New Roman" w:hAnsi="Times New Roman" w:cs="Times New Roman"/>
                <w:color w:val="333333"/>
                <w:sz w:val="24"/>
                <w:szCs w:val="24"/>
                <w:bdr w:val="none" w:sz="0" w:space="0" w:color="auto" w:frame="1"/>
                <w:lang w:eastAsia="ru-RU"/>
              </w:rPr>
              <w:br/>
              <w:t xml:space="preserve"> внутрішніх справ України                             А.В.Могильов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5" w:name="o26"/>
            <w:bookmarkEnd w:id="25"/>
            <w:r w:rsidRPr="00DD2395">
              <w:rPr>
                <w:rFonts w:ascii="Times New Roman" w:eastAsia="Times New Roman" w:hAnsi="Times New Roman" w:cs="Times New Roman"/>
                <w:color w:val="333333"/>
                <w:sz w:val="24"/>
                <w:szCs w:val="24"/>
                <w:bdr w:val="none" w:sz="0" w:space="0" w:color="auto" w:frame="1"/>
                <w:lang w:eastAsia="ru-RU"/>
              </w:rPr>
              <w:t xml:space="preserve"> Заступник Міністра </w:t>
            </w:r>
            <w:r w:rsidRPr="00DD2395">
              <w:rPr>
                <w:rFonts w:ascii="Times New Roman" w:eastAsia="Times New Roman" w:hAnsi="Times New Roman" w:cs="Times New Roman"/>
                <w:color w:val="333333"/>
                <w:sz w:val="24"/>
                <w:szCs w:val="24"/>
                <w:bdr w:val="none" w:sz="0" w:space="0" w:color="auto" w:frame="1"/>
                <w:lang w:eastAsia="ru-RU"/>
              </w:rPr>
              <w:br/>
              <w:t xml:space="preserve"> регіонального розвитку </w:t>
            </w:r>
            <w:r w:rsidRPr="00DD2395">
              <w:rPr>
                <w:rFonts w:ascii="Times New Roman" w:eastAsia="Times New Roman" w:hAnsi="Times New Roman" w:cs="Times New Roman"/>
                <w:color w:val="333333"/>
                <w:sz w:val="24"/>
                <w:szCs w:val="24"/>
                <w:bdr w:val="none" w:sz="0" w:space="0" w:color="auto" w:frame="1"/>
                <w:lang w:eastAsia="ru-RU"/>
              </w:rPr>
              <w:br/>
              <w:t xml:space="preserve"> та будівництва України                                І.А.Соколов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6" w:name="o27"/>
            <w:bookmarkEnd w:id="26"/>
            <w:r w:rsidRPr="00DD2395">
              <w:rPr>
                <w:rFonts w:ascii="Times New Roman" w:eastAsia="Times New Roman" w:hAnsi="Times New Roman" w:cs="Times New Roman"/>
                <w:color w:val="333333"/>
                <w:sz w:val="24"/>
                <w:szCs w:val="24"/>
                <w:bdr w:val="none" w:sz="0" w:space="0" w:color="auto" w:frame="1"/>
                <w:lang w:eastAsia="ru-RU"/>
              </w:rPr>
              <w:t xml:space="preserve"> Заступник Головного державного </w:t>
            </w:r>
            <w:r w:rsidRPr="00DD2395">
              <w:rPr>
                <w:rFonts w:ascii="Times New Roman" w:eastAsia="Times New Roman" w:hAnsi="Times New Roman" w:cs="Times New Roman"/>
                <w:color w:val="333333"/>
                <w:sz w:val="24"/>
                <w:szCs w:val="24"/>
                <w:bdr w:val="none" w:sz="0" w:space="0" w:color="auto" w:frame="1"/>
                <w:lang w:eastAsia="ru-RU"/>
              </w:rPr>
              <w:br/>
              <w:t xml:space="preserve"> санітарного лікаря України                            М.А.Ситенко </w:t>
            </w:r>
            <w:r w:rsidRPr="00DD2395">
              <w:rPr>
                <w:rFonts w:ascii="Times New Roman" w:eastAsia="Times New Roman" w:hAnsi="Times New Roman" w:cs="Times New Roman"/>
                <w:color w:val="333333"/>
                <w:sz w:val="24"/>
                <w:szCs w:val="24"/>
                <w:bdr w:val="none" w:sz="0" w:space="0" w:color="auto" w:frame="1"/>
                <w:lang w:eastAsia="ru-RU"/>
              </w:rPr>
              <w:br/>
            </w:r>
          </w:p>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27" w:name="o28"/>
            <w:bookmarkEnd w:id="27"/>
            <w:r w:rsidRPr="00DD2395">
              <w:rPr>
                <w:rFonts w:ascii="Times New Roman" w:eastAsia="Times New Roman" w:hAnsi="Times New Roman" w:cs="Times New Roman"/>
                <w:color w:val="333333"/>
                <w:sz w:val="24"/>
                <w:szCs w:val="24"/>
                <w:bdr w:val="none" w:sz="0" w:space="0" w:color="auto" w:frame="1"/>
                <w:lang w:eastAsia="ru-RU"/>
              </w:rPr>
              <w:t xml:space="preserve"> Міністр фінансів України                             Ф.О.Ярошенко </w:t>
            </w:r>
            <w:r w:rsidRPr="00DD2395">
              <w:rPr>
                <w:rFonts w:ascii="Times New Roman" w:eastAsia="Times New Roman" w:hAnsi="Times New Roman" w:cs="Times New Roman"/>
                <w:color w:val="333333"/>
                <w:sz w:val="24"/>
                <w:szCs w:val="24"/>
                <w:bdr w:val="none" w:sz="0" w:space="0" w:color="auto" w:frame="1"/>
                <w:lang w:eastAsia="ru-RU"/>
              </w:rPr>
              <w:br/>
              <w:t xml:space="preserve"> </w:t>
            </w:r>
            <w:r w:rsidRPr="00DD2395">
              <w:rPr>
                <w:rFonts w:ascii="Times New Roman" w:eastAsia="Times New Roman" w:hAnsi="Times New Roman" w:cs="Times New Roman"/>
                <w:color w:val="333333"/>
                <w:sz w:val="24"/>
                <w:szCs w:val="24"/>
                <w:bdr w:val="none" w:sz="0" w:space="0" w:color="auto" w:frame="1"/>
                <w:lang w:eastAsia="ru-RU"/>
              </w:rPr>
              <w:br/>
            </w:r>
          </w:p>
        </w:tc>
      </w:tr>
    </w:tbl>
    <w:p w:rsidR="00935F5C" w:rsidRPr="00DD2395" w:rsidRDefault="00935F5C" w:rsidP="00935F5C">
      <w:pPr>
        <w:spacing w:after="0" w:line="240" w:lineRule="auto"/>
        <w:jc w:val="right"/>
        <w:textAlignment w:val="baseline"/>
        <w:rPr>
          <w:rFonts w:ascii="Times New Roman" w:eastAsia="Times New Roman" w:hAnsi="Times New Roman" w:cs="Times New Roman"/>
          <w:color w:val="000000"/>
          <w:sz w:val="24"/>
          <w:szCs w:val="24"/>
          <w:lang w:eastAsia="ru-RU"/>
        </w:rPr>
      </w:pPr>
      <w:bookmarkStart w:id="28" w:name="o29"/>
      <w:bookmarkEnd w:id="28"/>
      <w:r w:rsidRPr="00DD2395">
        <w:rPr>
          <w:rFonts w:ascii="Times New Roman" w:eastAsia="Times New Roman" w:hAnsi="Times New Roman" w:cs="Times New Roman"/>
          <w:color w:val="333333"/>
          <w:sz w:val="24"/>
          <w:szCs w:val="24"/>
          <w:bdr w:val="none" w:sz="0" w:space="0" w:color="auto" w:frame="1"/>
          <w:lang w:eastAsia="ru-RU"/>
        </w:rPr>
        <w:lastRenderedPageBreak/>
        <w:t>ЗАТВЕРДЖЕНО</w:t>
      </w:r>
      <w:r w:rsidRPr="00DD2395">
        <w:rPr>
          <w:rFonts w:ascii="Times New Roman" w:eastAsia="Times New Roman" w:hAnsi="Times New Roman" w:cs="Times New Roman"/>
          <w:color w:val="333333"/>
          <w:sz w:val="24"/>
          <w:szCs w:val="24"/>
          <w:bdr w:val="none" w:sz="0" w:space="0" w:color="auto" w:frame="1"/>
          <w:lang w:eastAsia="ru-RU"/>
        </w:rPr>
        <w:br/>
        <w:t>Наказ Міністерства з питань</w:t>
      </w:r>
      <w:r w:rsidRPr="00DD2395">
        <w:rPr>
          <w:rFonts w:ascii="Times New Roman" w:eastAsia="Times New Roman" w:hAnsi="Times New Roman" w:cs="Times New Roman"/>
          <w:color w:val="333333"/>
          <w:sz w:val="24"/>
          <w:szCs w:val="24"/>
          <w:bdr w:val="none" w:sz="0" w:space="0" w:color="auto" w:frame="1"/>
          <w:lang w:eastAsia="ru-RU"/>
        </w:rPr>
        <w:br/>
        <w:t>житлово-комунального</w:t>
      </w:r>
      <w:r w:rsidRPr="00DD2395">
        <w:rPr>
          <w:rFonts w:ascii="Times New Roman" w:eastAsia="Times New Roman" w:hAnsi="Times New Roman" w:cs="Times New Roman"/>
          <w:color w:val="333333"/>
          <w:sz w:val="24"/>
          <w:szCs w:val="24"/>
          <w:bdr w:val="none" w:sz="0" w:space="0" w:color="auto" w:frame="1"/>
          <w:lang w:eastAsia="ru-RU"/>
        </w:rPr>
        <w:br/>
        <w:t>господарства України</w:t>
      </w:r>
      <w:r w:rsidRPr="00DD2395">
        <w:rPr>
          <w:rFonts w:ascii="Times New Roman" w:eastAsia="Times New Roman" w:hAnsi="Times New Roman" w:cs="Times New Roman"/>
          <w:color w:val="333333"/>
          <w:sz w:val="24"/>
          <w:szCs w:val="24"/>
          <w:bdr w:val="none" w:sz="0" w:space="0" w:color="auto" w:frame="1"/>
          <w:lang w:eastAsia="ru-RU"/>
        </w:rPr>
        <w:br/>
        <w:t>01.12.2010 N 435</w:t>
      </w:r>
      <w:r w:rsidRPr="00DD2395">
        <w:rPr>
          <w:rFonts w:ascii="Times New Roman" w:eastAsia="Times New Roman" w:hAnsi="Times New Roman" w:cs="Times New Roman"/>
          <w:color w:val="333333"/>
          <w:sz w:val="24"/>
          <w:szCs w:val="24"/>
          <w:bdr w:val="none" w:sz="0" w:space="0" w:color="auto" w:frame="1"/>
          <w:lang w:eastAsia="ru-RU"/>
        </w:rPr>
        <w:br/>
        <w:t> </w:t>
      </w:r>
    </w:p>
    <w:p w:rsidR="00935F5C" w:rsidRPr="00DD2395" w:rsidRDefault="00935F5C" w:rsidP="00935F5C">
      <w:pPr>
        <w:spacing w:after="0" w:line="240" w:lineRule="auto"/>
        <w:jc w:val="right"/>
        <w:textAlignment w:val="baseline"/>
        <w:rPr>
          <w:rFonts w:ascii="Times New Roman" w:eastAsia="Times New Roman" w:hAnsi="Times New Roman" w:cs="Times New Roman"/>
          <w:color w:val="000000"/>
          <w:sz w:val="24"/>
          <w:szCs w:val="24"/>
          <w:lang w:eastAsia="ru-RU"/>
        </w:rPr>
      </w:pPr>
      <w:bookmarkStart w:id="29" w:name="o30"/>
      <w:bookmarkEnd w:id="29"/>
      <w:r w:rsidRPr="00DD2395">
        <w:rPr>
          <w:rFonts w:ascii="Times New Roman" w:eastAsia="Times New Roman" w:hAnsi="Times New Roman" w:cs="Times New Roman"/>
          <w:color w:val="333333"/>
          <w:sz w:val="24"/>
          <w:szCs w:val="24"/>
          <w:bdr w:val="none" w:sz="0" w:space="0" w:color="auto" w:frame="1"/>
          <w:lang w:eastAsia="ru-RU"/>
        </w:rPr>
        <w:t>Зареєстровано в Міністерстві</w:t>
      </w:r>
      <w:r w:rsidRPr="00DD2395">
        <w:rPr>
          <w:rFonts w:ascii="Times New Roman" w:eastAsia="Times New Roman" w:hAnsi="Times New Roman" w:cs="Times New Roman"/>
          <w:color w:val="333333"/>
          <w:sz w:val="24"/>
          <w:szCs w:val="24"/>
          <w:bdr w:val="none" w:sz="0" w:space="0" w:color="auto" w:frame="1"/>
          <w:lang w:eastAsia="ru-RU"/>
        </w:rPr>
        <w:br/>
        <w:t>юстиції України</w:t>
      </w:r>
      <w:r w:rsidRPr="00DD2395">
        <w:rPr>
          <w:rFonts w:ascii="Times New Roman" w:eastAsia="Times New Roman" w:hAnsi="Times New Roman" w:cs="Times New Roman"/>
          <w:color w:val="333333"/>
          <w:sz w:val="24"/>
          <w:szCs w:val="24"/>
          <w:bdr w:val="none" w:sz="0" w:space="0" w:color="auto" w:frame="1"/>
          <w:lang w:eastAsia="ru-RU"/>
        </w:rPr>
        <w:br/>
        <w:t>22 грудня 2010 р.</w:t>
      </w:r>
      <w:r w:rsidRPr="00DD2395">
        <w:rPr>
          <w:rFonts w:ascii="Times New Roman" w:eastAsia="Times New Roman" w:hAnsi="Times New Roman" w:cs="Times New Roman"/>
          <w:color w:val="333333"/>
          <w:sz w:val="24"/>
          <w:szCs w:val="24"/>
          <w:bdr w:val="none" w:sz="0" w:space="0" w:color="auto" w:frame="1"/>
          <w:lang w:eastAsia="ru-RU"/>
        </w:rPr>
        <w:br/>
        <w:t>за N 1307/18602</w:t>
      </w:r>
      <w:r w:rsidRPr="00DD2395">
        <w:rPr>
          <w:rFonts w:ascii="Times New Roman" w:eastAsia="Times New Roman" w:hAnsi="Times New Roman" w:cs="Times New Roman"/>
          <w:color w:val="333333"/>
          <w:sz w:val="24"/>
          <w:szCs w:val="24"/>
          <w:bdr w:val="none" w:sz="0" w:space="0" w:color="auto" w:frame="1"/>
          <w:lang w:eastAsia="ru-RU"/>
        </w:rPr>
        <w:br/>
      </w:r>
      <w:r w:rsidRPr="00DD2395">
        <w:rPr>
          <w:rFonts w:ascii="Times New Roman" w:eastAsia="Times New Roman" w:hAnsi="Times New Roman" w:cs="Times New Roman"/>
          <w:color w:val="333333"/>
          <w:sz w:val="24"/>
          <w:szCs w:val="24"/>
          <w:bdr w:val="none" w:sz="0" w:space="0" w:color="auto" w:frame="1"/>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30" w:name="o31"/>
      <w:bookmarkEnd w:id="30"/>
      <w:r w:rsidRPr="00DD2395">
        <w:rPr>
          <w:rFonts w:ascii="Times New Roman" w:eastAsia="Times New Roman" w:hAnsi="Times New Roman" w:cs="Times New Roman"/>
          <w:b/>
          <w:bCs/>
          <w:color w:val="000000"/>
          <w:sz w:val="24"/>
          <w:szCs w:val="24"/>
          <w:bdr w:val="none" w:sz="0" w:space="0" w:color="auto" w:frame="1"/>
          <w:lang w:eastAsia="ru-RU"/>
        </w:rPr>
        <w:t>ПРАВИЛА</w:t>
      </w:r>
      <w:r w:rsidRPr="00DD2395">
        <w:rPr>
          <w:rFonts w:ascii="Times New Roman" w:eastAsia="Times New Roman" w:hAnsi="Times New Roman" w:cs="Times New Roman"/>
          <w:b/>
          <w:bCs/>
          <w:color w:val="000000"/>
          <w:sz w:val="24"/>
          <w:szCs w:val="24"/>
          <w:bdr w:val="none" w:sz="0" w:space="0" w:color="auto" w:frame="1"/>
          <w:lang w:eastAsia="ru-RU"/>
        </w:rPr>
        <w:br/>
        <w:t>експлуатації полігонів побутових відходів</w:t>
      </w:r>
      <w:r w:rsidRPr="00DD2395">
        <w:rPr>
          <w:rFonts w:ascii="Times New Roman" w:eastAsia="Times New Roman" w:hAnsi="Times New Roman" w:cs="Times New Roman"/>
          <w:b/>
          <w:bCs/>
          <w:color w:val="000000"/>
          <w:sz w:val="24"/>
          <w:szCs w:val="24"/>
          <w:bdr w:val="none" w:sz="0" w:space="0" w:color="auto" w:frame="1"/>
          <w:lang w:eastAsia="ru-RU"/>
        </w:rPr>
        <w:br/>
      </w:r>
      <w:r w:rsidRPr="00DD2395">
        <w:rPr>
          <w:rFonts w:ascii="Times New Roman" w:eastAsia="Times New Roman" w:hAnsi="Times New Roman" w:cs="Times New Roman"/>
          <w:b/>
          <w:bCs/>
          <w:color w:val="000000"/>
          <w:sz w:val="24"/>
          <w:szCs w:val="24"/>
          <w:bdr w:val="none" w:sz="0" w:space="0" w:color="auto" w:frame="1"/>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31" w:name="o32"/>
      <w:bookmarkEnd w:id="31"/>
      <w:r w:rsidRPr="00DD2395">
        <w:rPr>
          <w:rFonts w:ascii="Times New Roman" w:eastAsia="Times New Roman" w:hAnsi="Times New Roman" w:cs="Times New Roman"/>
          <w:color w:val="0000CC"/>
          <w:sz w:val="24"/>
          <w:szCs w:val="24"/>
          <w:bdr w:val="none" w:sz="0" w:space="0" w:color="auto" w:frame="1"/>
          <w:lang w:eastAsia="ru-RU"/>
        </w:rPr>
        <w:t>I. Загальні положення</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2" w:name="o33"/>
      <w:bookmarkEnd w:id="32"/>
      <w:r w:rsidRPr="00DD2395">
        <w:rPr>
          <w:rFonts w:ascii="Times New Roman" w:eastAsia="Times New Roman" w:hAnsi="Times New Roman" w:cs="Times New Roman"/>
          <w:color w:val="000000"/>
          <w:sz w:val="24"/>
          <w:szCs w:val="24"/>
          <w:lang w:eastAsia="ru-RU"/>
        </w:rPr>
        <w:t>     1.1. Правила експлуатації полігонів побутових відходів (далі - Правила) є обов'язковими для суб'єктів господарювання незалежно від форми власності, які здійснюють діяльність, пов'язану з експлуатацією та утриманням полігонів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3" w:name="o34"/>
      <w:bookmarkEnd w:id="33"/>
      <w:r w:rsidRPr="00DD2395">
        <w:rPr>
          <w:rFonts w:ascii="Times New Roman" w:eastAsia="Times New Roman" w:hAnsi="Times New Roman" w:cs="Times New Roman"/>
          <w:color w:val="000000"/>
          <w:sz w:val="24"/>
          <w:szCs w:val="24"/>
          <w:lang w:eastAsia="ru-RU"/>
        </w:rPr>
        <w:t>     1.2. Ці Правила поширюються на полігони, що діють, та нові полігони, прийняті в експлуатацію державною приймальною комісією відповідно до Порядку прийняття в експлуатацію закінчених будівництвом об'єктів, затвердженого постановою Кабінету Міністрів України від 08.10.2008 N 923 ( </w:t>
      </w:r>
      <w:hyperlink r:id="rId7" w:tgtFrame="_blank" w:history="1">
        <w:r w:rsidRPr="00DD2395">
          <w:rPr>
            <w:rFonts w:ascii="Times New Roman" w:eastAsia="Times New Roman" w:hAnsi="Times New Roman" w:cs="Times New Roman"/>
            <w:color w:val="5674B9"/>
            <w:sz w:val="24"/>
            <w:szCs w:val="24"/>
            <w:u w:val="single"/>
            <w:lang w:eastAsia="ru-RU"/>
          </w:rPr>
          <w:t>923-2008-п</w:t>
        </w:r>
      </w:hyperlink>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4" w:name="o35"/>
      <w:bookmarkEnd w:id="34"/>
      <w:r w:rsidRPr="00DD2395">
        <w:rPr>
          <w:rFonts w:ascii="Times New Roman" w:eastAsia="Times New Roman" w:hAnsi="Times New Roman" w:cs="Times New Roman"/>
          <w:color w:val="000000"/>
          <w:sz w:val="24"/>
          <w:szCs w:val="24"/>
          <w:lang w:eastAsia="ru-RU"/>
        </w:rPr>
        <w:t>     1.3. Наведені в Правилах терміни вживаються у такому значенні:</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5" w:name="o36"/>
      <w:bookmarkEnd w:id="35"/>
      <w:r w:rsidRPr="00DD2395">
        <w:rPr>
          <w:rFonts w:ascii="Times New Roman" w:eastAsia="Times New Roman" w:hAnsi="Times New Roman" w:cs="Times New Roman"/>
          <w:color w:val="000000"/>
          <w:sz w:val="24"/>
          <w:szCs w:val="24"/>
          <w:lang w:eastAsia="ru-RU"/>
        </w:rPr>
        <w:t>     біогаз - суміш газів, що утворюється при анаеробному розкладанні органічної складової побутових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6" w:name="o37"/>
      <w:bookmarkEnd w:id="36"/>
      <w:r w:rsidRPr="00DD2395">
        <w:rPr>
          <w:rFonts w:ascii="Times New Roman" w:eastAsia="Times New Roman" w:hAnsi="Times New Roman" w:cs="Times New Roman"/>
          <w:color w:val="000000"/>
          <w:sz w:val="24"/>
          <w:szCs w:val="24"/>
          <w:lang w:eastAsia="ru-RU"/>
        </w:rPr>
        <w:t>     захоронення побутових відходів - остаточне розміщення побутових відходів при їх видаленні у спеціально відведених місцях (полігонах) таким чином, щоб довгостроковий шкідливий вплив побутових відходів на навколишнє природне середовище та здоров'я людини не перевищував установлених нормативів;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7" w:name="o38"/>
      <w:bookmarkEnd w:id="37"/>
      <w:r w:rsidRPr="00DD2395">
        <w:rPr>
          <w:rFonts w:ascii="Times New Roman" w:eastAsia="Times New Roman" w:hAnsi="Times New Roman" w:cs="Times New Roman"/>
          <w:color w:val="000000"/>
          <w:sz w:val="24"/>
          <w:szCs w:val="24"/>
          <w:lang w:eastAsia="ru-RU"/>
        </w:rPr>
        <w:t>     зона розвантаження - частина робочої карти, призначена для розвантаження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8" w:name="o39"/>
      <w:bookmarkEnd w:id="38"/>
      <w:r w:rsidRPr="00DD2395">
        <w:rPr>
          <w:rFonts w:ascii="Times New Roman" w:eastAsia="Times New Roman" w:hAnsi="Times New Roman" w:cs="Times New Roman"/>
          <w:color w:val="000000"/>
          <w:sz w:val="24"/>
          <w:szCs w:val="24"/>
          <w:lang w:eastAsia="ru-RU"/>
        </w:rPr>
        <w:t>     зона складування - частина робочої карти, в якій розвантажені відходи підлягають розрівнюванню, ущільненню і покриттю ізолювальним шаром;</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39" w:name="o40"/>
      <w:bookmarkEnd w:id="39"/>
      <w:r w:rsidRPr="00DD2395">
        <w:rPr>
          <w:rFonts w:ascii="Times New Roman" w:eastAsia="Times New Roman" w:hAnsi="Times New Roman" w:cs="Times New Roman"/>
          <w:color w:val="000000"/>
          <w:sz w:val="24"/>
          <w:szCs w:val="24"/>
          <w:lang w:eastAsia="ru-RU"/>
        </w:rPr>
        <w:t>     полігон побутових відходів - інженерна споруда, яка призначена для захоронення побутових відходів і повинна запобігати негативному впливу на навколишнє природне середовище і відповідати санітарно-епідеміологічним і екологічним нормам;</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0" w:name="o41"/>
      <w:bookmarkEnd w:id="40"/>
      <w:r w:rsidRPr="00DD2395">
        <w:rPr>
          <w:rFonts w:ascii="Times New Roman" w:eastAsia="Times New Roman" w:hAnsi="Times New Roman" w:cs="Times New Roman"/>
          <w:color w:val="000000"/>
          <w:sz w:val="24"/>
          <w:szCs w:val="24"/>
          <w:lang w:eastAsia="ru-RU"/>
        </w:rPr>
        <w:t>     планувальник - штатний робітник полігона побутових відходів, який працює на робочій карті і відповідає за додержання технології при розвантаженні, розрівнюванні, ущільненні відходів та їх покритті ізолювальним шаром;</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1" w:name="o42"/>
      <w:bookmarkEnd w:id="41"/>
      <w:r w:rsidRPr="00DD2395">
        <w:rPr>
          <w:rFonts w:ascii="Times New Roman" w:eastAsia="Times New Roman" w:hAnsi="Times New Roman" w:cs="Times New Roman"/>
          <w:color w:val="000000"/>
          <w:sz w:val="24"/>
          <w:szCs w:val="24"/>
          <w:lang w:eastAsia="ru-RU"/>
        </w:rPr>
        <w:t>     приймальник - штатний робітник полігона побутових відходів, який працює на контрольно-пропускному пункті і в обов'язки якого входить контроль за документами та складом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2" w:name="o43"/>
      <w:bookmarkEnd w:id="42"/>
      <w:r w:rsidRPr="00DD2395">
        <w:rPr>
          <w:rFonts w:ascii="Times New Roman" w:eastAsia="Times New Roman" w:hAnsi="Times New Roman" w:cs="Times New Roman"/>
          <w:color w:val="000000"/>
          <w:sz w:val="24"/>
          <w:szCs w:val="24"/>
          <w:lang w:eastAsia="ru-RU"/>
        </w:rPr>
        <w:t>     приймання побутових відходів - одна з операцій захоронення, пов'язана з перевіркою документів на відходи, їх склад і відсутність у них матеріалів і речовин, заборонених для захоронення на полігоні побутових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3" w:name="o44"/>
      <w:bookmarkEnd w:id="43"/>
      <w:r w:rsidRPr="00DD2395">
        <w:rPr>
          <w:rFonts w:ascii="Times New Roman" w:eastAsia="Times New Roman" w:hAnsi="Times New Roman" w:cs="Times New Roman"/>
          <w:color w:val="000000"/>
          <w:sz w:val="24"/>
          <w:szCs w:val="24"/>
          <w:lang w:eastAsia="ru-RU"/>
        </w:rPr>
        <w:lastRenderedPageBreak/>
        <w:t>     репер - вертикальний металевий стояк заввишки до 3 м з позначками через 0,25 м, встановлюваний по кутах технологічних зон робочої карти для контролю за товщиною шару відходів та інертних матеріалів;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4" w:name="o45"/>
      <w:bookmarkEnd w:id="44"/>
      <w:r w:rsidRPr="00DD2395">
        <w:rPr>
          <w:rFonts w:ascii="Times New Roman" w:eastAsia="Times New Roman" w:hAnsi="Times New Roman" w:cs="Times New Roman"/>
          <w:color w:val="000000"/>
          <w:sz w:val="24"/>
          <w:szCs w:val="24"/>
          <w:lang w:eastAsia="ru-RU"/>
        </w:rPr>
        <w:t>     робоча карта - частина території полігона побутових відходів, відведена для виконання робіт із захоронення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5" w:name="o46"/>
      <w:bookmarkEnd w:id="45"/>
      <w:r w:rsidRPr="00DD2395">
        <w:rPr>
          <w:rFonts w:ascii="Times New Roman" w:eastAsia="Times New Roman" w:hAnsi="Times New Roman" w:cs="Times New Roman"/>
          <w:color w:val="000000"/>
          <w:sz w:val="24"/>
          <w:szCs w:val="24"/>
          <w:lang w:eastAsia="ru-RU"/>
        </w:rPr>
        <w:t>     складування побутових відходів - одна з операцій захоронення, яка регламентує технологію пошарового розміщення відходів та їх ізоляцію інертними матеріалами;</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6" w:name="o47"/>
      <w:bookmarkEnd w:id="46"/>
      <w:r w:rsidRPr="00DD2395">
        <w:rPr>
          <w:rFonts w:ascii="Times New Roman" w:eastAsia="Times New Roman" w:hAnsi="Times New Roman" w:cs="Times New Roman"/>
          <w:color w:val="000000"/>
          <w:sz w:val="24"/>
          <w:szCs w:val="24"/>
          <w:lang w:eastAsia="ru-RU"/>
        </w:rPr>
        <w:t>     фільтрат - рідка фаза, що утворюється на полігоні побутових відходів при захороненні твердих побутових відходів з вологістю понад 55% та внаслідок атмосферних опадів, обсяг яких перевищує кількість вологи, що випаровується з поверхні полігона.</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7" w:name="o48"/>
      <w:bookmarkEnd w:id="47"/>
      <w:r w:rsidRPr="00DD2395">
        <w:rPr>
          <w:rFonts w:ascii="Times New Roman" w:eastAsia="Times New Roman" w:hAnsi="Times New Roman" w:cs="Times New Roman"/>
          <w:color w:val="000000"/>
          <w:sz w:val="24"/>
          <w:szCs w:val="24"/>
          <w:lang w:eastAsia="ru-RU"/>
        </w:rPr>
        <w:t>     Інші терміни вживаються у значеннях, наведених у Законах України "Про відходи" ( </w:t>
      </w:r>
      <w:hyperlink r:id="rId8" w:tgtFrame="_blank" w:history="1">
        <w:r w:rsidRPr="00DD2395">
          <w:rPr>
            <w:rFonts w:ascii="Times New Roman" w:eastAsia="Times New Roman" w:hAnsi="Times New Roman" w:cs="Times New Roman"/>
            <w:color w:val="5674B9"/>
            <w:sz w:val="24"/>
            <w:szCs w:val="24"/>
            <w:u w:val="single"/>
            <w:lang w:eastAsia="ru-RU"/>
          </w:rPr>
          <w:t>187/98-ВР</w:t>
        </w:r>
      </w:hyperlink>
      <w:r w:rsidRPr="00DD2395">
        <w:rPr>
          <w:rFonts w:ascii="Times New Roman" w:eastAsia="Times New Roman" w:hAnsi="Times New Roman" w:cs="Times New Roman"/>
          <w:color w:val="000000"/>
          <w:sz w:val="24"/>
          <w:szCs w:val="24"/>
          <w:lang w:eastAsia="ru-RU"/>
        </w:rPr>
        <w:t> ), "Про житлово-комунальні послуги" ( </w:t>
      </w:r>
      <w:hyperlink r:id="rId9" w:tgtFrame="_blank" w:history="1">
        <w:r w:rsidRPr="00DD2395">
          <w:rPr>
            <w:rFonts w:ascii="Times New Roman" w:eastAsia="Times New Roman" w:hAnsi="Times New Roman" w:cs="Times New Roman"/>
            <w:color w:val="5674B9"/>
            <w:sz w:val="24"/>
            <w:szCs w:val="24"/>
            <w:u w:val="single"/>
            <w:lang w:eastAsia="ru-RU"/>
          </w:rPr>
          <w:t>1875-15</w:t>
        </w:r>
      </w:hyperlink>
      <w:r w:rsidRPr="00DD2395">
        <w:rPr>
          <w:rFonts w:ascii="Times New Roman" w:eastAsia="Times New Roman" w:hAnsi="Times New Roman" w:cs="Times New Roman"/>
          <w:color w:val="000000"/>
          <w:sz w:val="24"/>
          <w:szCs w:val="24"/>
          <w:lang w:eastAsia="ru-RU"/>
        </w:rPr>
        <w:t> ) та "Про благоустрій населених пунктів" ( </w:t>
      </w:r>
      <w:hyperlink r:id="rId10" w:tgtFrame="_blank" w:history="1">
        <w:r w:rsidRPr="00DD2395">
          <w:rPr>
            <w:rFonts w:ascii="Times New Roman" w:eastAsia="Times New Roman" w:hAnsi="Times New Roman" w:cs="Times New Roman"/>
            <w:color w:val="5674B9"/>
            <w:sz w:val="24"/>
            <w:szCs w:val="24"/>
            <w:u w:val="single"/>
            <w:lang w:eastAsia="ru-RU"/>
          </w:rPr>
          <w:t>2807-15</w:t>
        </w:r>
      </w:hyperlink>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8" w:name="o49"/>
      <w:bookmarkEnd w:id="48"/>
      <w:r w:rsidRPr="00DD2395">
        <w:rPr>
          <w:rFonts w:ascii="Times New Roman" w:eastAsia="Times New Roman" w:hAnsi="Times New Roman" w:cs="Times New Roman"/>
          <w:color w:val="000000"/>
          <w:sz w:val="24"/>
          <w:szCs w:val="24"/>
          <w:lang w:eastAsia="ru-RU"/>
        </w:rPr>
        <w:t>     1.4. На полігони побутових відходів дозволяється приймати побутові відходи (окрім рідких побутових відходів та небезпечних відходів у складі побутових відходів) з житлових будинків, адміністративних і громадських установ та організацій, підприємств торгівлі та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змет і листя, а також подрібнені будівельні відходи і промислові відходи III та IV класів небезпеки відповідно до санітарних правил та норм, шлак і золу від сміттєспалювальних заводів.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49" w:name="o50"/>
      <w:bookmarkEnd w:id="49"/>
      <w:r w:rsidRPr="00DD2395">
        <w:rPr>
          <w:rFonts w:ascii="Times New Roman" w:eastAsia="Times New Roman" w:hAnsi="Times New Roman" w:cs="Times New Roman"/>
          <w:color w:val="000000"/>
          <w:sz w:val="24"/>
          <w:szCs w:val="24"/>
          <w:lang w:eastAsia="ru-RU"/>
        </w:rPr>
        <w:t>     Тверді відходи IV класу небезпеки використовують на полігоні побутових відходів як ізолювальний матеріал у середній та верхній частинах полігона, а тверді відходи III класу небезпеки можуть складуватися разом з побутовими відходами з дотриманням особливих умов відповідно до санітарних правил та норм.</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0" w:name="o51"/>
      <w:bookmarkEnd w:id="50"/>
      <w:r w:rsidRPr="00DD2395">
        <w:rPr>
          <w:rFonts w:ascii="Times New Roman" w:eastAsia="Times New Roman" w:hAnsi="Times New Roman" w:cs="Times New Roman"/>
          <w:color w:val="000000"/>
          <w:sz w:val="24"/>
          <w:szCs w:val="24"/>
          <w:lang w:eastAsia="ru-RU"/>
        </w:rPr>
        <w:t>     Для їх тимчасового складування на полігоні облаштовують відповідні майданчики.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1" w:name="o52"/>
      <w:bookmarkEnd w:id="51"/>
      <w:r w:rsidRPr="00DD2395">
        <w:rPr>
          <w:rFonts w:ascii="Times New Roman" w:eastAsia="Times New Roman" w:hAnsi="Times New Roman" w:cs="Times New Roman"/>
          <w:color w:val="000000"/>
          <w:sz w:val="24"/>
          <w:szCs w:val="24"/>
          <w:lang w:eastAsia="ru-RU"/>
        </w:rPr>
        <w:t>     1.5. При складуванні на полігонах побутових відходів брикетованих відходів потрібно мати спеціальні карти, оснащені підйомними механізмами для укладання брикетів. Складування неущільнених побутових відходів разом з брикетованими на одній карті забороняється.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2" w:name="o53"/>
      <w:bookmarkEnd w:id="52"/>
      <w:r w:rsidRPr="00DD2395">
        <w:rPr>
          <w:rFonts w:ascii="Times New Roman" w:eastAsia="Times New Roman" w:hAnsi="Times New Roman" w:cs="Times New Roman"/>
          <w:color w:val="000000"/>
          <w:sz w:val="24"/>
          <w:szCs w:val="24"/>
          <w:lang w:eastAsia="ru-RU"/>
        </w:rPr>
        <w:t>     1.6. Сортування відходів як вторинної сировини, що є у складі побутових відходів, допускається на підприємствах сортування та перероблення побутових відходів, які можуть входити до складу споруд полігона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3" w:name="o54"/>
      <w:bookmarkEnd w:id="53"/>
      <w:r w:rsidRPr="00DD2395">
        <w:rPr>
          <w:rFonts w:ascii="Times New Roman" w:eastAsia="Times New Roman" w:hAnsi="Times New Roman" w:cs="Times New Roman"/>
          <w:color w:val="000000"/>
          <w:sz w:val="24"/>
          <w:szCs w:val="24"/>
          <w:lang w:eastAsia="ru-RU"/>
        </w:rPr>
        <w:t>     1.7. Для складування на полігонах побутових відходів відсіву мілкої фракції побутових відходів, що надходить від підприємств сортування та перероблення побутових відходів, слід передбачити окремі карти.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4" w:name="o55"/>
      <w:bookmarkEnd w:id="54"/>
      <w:r w:rsidRPr="00DD2395">
        <w:rPr>
          <w:rFonts w:ascii="Times New Roman" w:eastAsia="Times New Roman" w:hAnsi="Times New Roman" w:cs="Times New Roman"/>
          <w:color w:val="000000"/>
          <w:sz w:val="24"/>
          <w:szCs w:val="24"/>
          <w:lang w:eastAsia="ru-RU"/>
        </w:rPr>
        <w:t>     1.8. Відповідно до ДБН В.2.4-2-2005 "Полігони твердих побутових відходів. Основи проектування" на кожен полігон побутових відходів має бути розроблений, погоджений та затверджений проект, що включає санітарно-технічний паспорт.</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5" w:name="o56"/>
      <w:bookmarkEnd w:id="55"/>
      <w:r w:rsidRPr="00DD2395">
        <w:rPr>
          <w:rFonts w:ascii="Times New Roman" w:eastAsia="Times New Roman" w:hAnsi="Times New Roman" w:cs="Times New Roman"/>
          <w:color w:val="000000"/>
          <w:sz w:val="24"/>
          <w:szCs w:val="24"/>
          <w:lang w:eastAsia="ru-RU"/>
        </w:rPr>
        <w:t>     Роботи на полігонах побутових відходів виконуються відповідно до затвердженого проекту.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6" w:name="o57"/>
      <w:bookmarkEnd w:id="56"/>
      <w:r w:rsidRPr="00DD2395">
        <w:rPr>
          <w:rFonts w:ascii="Times New Roman" w:eastAsia="Times New Roman" w:hAnsi="Times New Roman" w:cs="Times New Roman"/>
          <w:color w:val="000000"/>
          <w:sz w:val="24"/>
          <w:szCs w:val="24"/>
          <w:lang w:eastAsia="ru-RU"/>
        </w:rPr>
        <w:t>     1.9. Для кожного полігона побутових відходів відповідно до ДБН В.2.4-2-2005 "Полігони твердих побутових відходів. Основи проектування" має бути розроблена інструкція з експлуатації полігона, в якій мають бути враховані специфіка виробництва, наявність засобів механізації і ресурсів для виконання робіт.</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7" w:name="o58"/>
      <w:bookmarkEnd w:id="57"/>
      <w:r w:rsidRPr="00DD2395">
        <w:rPr>
          <w:rFonts w:ascii="Times New Roman" w:eastAsia="Times New Roman" w:hAnsi="Times New Roman" w:cs="Times New Roman"/>
          <w:color w:val="000000"/>
          <w:sz w:val="24"/>
          <w:szCs w:val="24"/>
          <w:lang w:eastAsia="ru-RU"/>
        </w:rPr>
        <w:lastRenderedPageBreak/>
        <w:t>     1.10. На полігон, прийнятий в експлуатацію, повинен бути відповідний паспорт місця видалення відходів відповідно до Порядку ведення реєстру місць видалення відходів, затвердженого постановою Кабінету Міністрів України від 03.08.98 N 1216 ( </w:t>
      </w:r>
      <w:hyperlink r:id="rId11" w:tgtFrame="_blank" w:history="1">
        <w:r w:rsidRPr="00DD2395">
          <w:rPr>
            <w:rFonts w:ascii="Times New Roman" w:eastAsia="Times New Roman" w:hAnsi="Times New Roman" w:cs="Times New Roman"/>
            <w:color w:val="5674B9"/>
            <w:sz w:val="24"/>
            <w:szCs w:val="24"/>
            <w:u w:val="single"/>
            <w:lang w:eastAsia="ru-RU"/>
          </w:rPr>
          <w:t>1216-98-п</w:t>
        </w:r>
      </w:hyperlink>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58" w:name="o59"/>
      <w:bookmarkEnd w:id="58"/>
      <w:r w:rsidRPr="00DD2395">
        <w:rPr>
          <w:rFonts w:ascii="Times New Roman" w:eastAsia="Times New Roman" w:hAnsi="Times New Roman" w:cs="Times New Roman"/>
          <w:color w:val="0000CC"/>
          <w:sz w:val="24"/>
          <w:szCs w:val="24"/>
          <w:bdr w:val="none" w:sz="0" w:space="0" w:color="auto" w:frame="1"/>
          <w:lang w:eastAsia="ru-RU"/>
        </w:rPr>
        <w:t>II. Приймання та облік відходів</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59" w:name="o60"/>
      <w:bookmarkEnd w:id="59"/>
      <w:r w:rsidRPr="00DD2395">
        <w:rPr>
          <w:rFonts w:ascii="Times New Roman" w:eastAsia="Times New Roman" w:hAnsi="Times New Roman" w:cs="Times New Roman"/>
          <w:color w:val="000000"/>
          <w:sz w:val="24"/>
          <w:szCs w:val="24"/>
          <w:lang w:eastAsia="ru-RU"/>
        </w:rPr>
        <w:t>     2.1. На в'їзді до полігона побутових відходів має бути встановлений щит з такою інформацією:</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0" w:name="o61"/>
      <w:bookmarkEnd w:id="60"/>
      <w:r w:rsidRPr="00DD2395">
        <w:rPr>
          <w:rFonts w:ascii="Times New Roman" w:eastAsia="Times New Roman" w:hAnsi="Times New Roman" w:cs="Times New Roman"/>
          <w:color w:val="000000"/>
          <w:sz w:val="24"/>
          <w:szCs w:val="24"/>
          <w:lang w:eastAsia="ru-RU"/>
        </w:rPr>
        <w:t>     назва полігона побутових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1" w:name="o62"/>
      <w:bookmarkEnd w:id="61"/>
      <w:r w:rsidRPr="00DD2395">
        <w:rPr>
          <w:rFonts w:ascii="Times New Roman" w:eastAsia="Times New Roman" w:hAnsi="Times New Roman" w:cs="Times New Roman"/>
          <w:color w:val="000000"/>
          <w:sz w:val="24"/>
          <w:szCs w:val="24"/>
          <w:lang w:eastAsia="ru-RU"/>
        </w:rPr>
        <w:t>     рік введення полігона в експлуатацію;</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2" w:name="o63"/>
      <w:bookmarkEnd w:id="62"/>
      <w:r w:rsidRPr="00DD2395">
        <w:rPr>
          <w:rFonts w:ascii="Times New Roman" w:eastAsia="Times New Roman" w:hAnsi="Times New Roman" w:cs="Times New Roman"/>
          <w:color w:val="000000"/>
          <w:sz w:val="24"/>
          <w:szCs w:val="24"/>
          <w:lang w:eastAsia="ru-RU"/>
        </w:rPr>
        <w:t>     найменування суб'єкта господарювання, що здійснює експлуатацію полігона побутових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3" w:name="o64"/>
      <w:bookmarkEnd w:id="63"/>
      <w:r w:rsidRPr="00DD2395">
        <w:rPr>
          <w:rFonts w:ascii="Times New Roman" w:eastAsia="Times New Roman" w:hAnsi="Times New Roman" w:cs="Times New Roman"/>
          <w:color w:val="000000"/>
          <w:sz w:val="24"/>
          <w:szCs w:val="24"/>
          <w:lang w:eastAsia="ru-RU"/>
        </w:rPr>
        <w:t>     режим роботи полігона;</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4" w:name="o65"/>
      <w:bookmarkEnd w:id="64"/>
      <w:r w:rsidRPr="00DD2395">
        <w:rPr>
          <w:rFonts w:ascii="Times New Roman" w:eastAsia="Times New Roman" w:hAnsi="Times New Roman" w:cs="Times New Roman"/>
          <w:color w:val="000000"/>
          <w:sz w:val="24"/>
          <w:szCs w:val="24"/>
          <w:lang w:eastAsia="ru-RU"/>
        </w:rPr>
        <w:t>     види відходів, що приймаються на полігон;</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5" w:name="o66"/>
      <w:bookmarkEnd w:id="65"/>
      <w:r w:rsidRPr="00DD2395">
        <w:rPr>
          <w:rFonts w:ascii="Times New Roman" w:eastAsia="Times New Roman" w:hAnsi="Times New Roman" w:cs="Times New Roman"/>
          <w:color w:val="000000"/>
          <w:sz w:val="24"/>
          <w:szCs w:val="24"/>
          <w:lang w:eastAsia="ru-RU"/>
        </w:rPr>
        <w:t>     тарифи на надання послуг із захоронення побутових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6" w:name="o67"/>
      <w:bookmarkEnd w:id="66"/>
      <w:r w:rsidRPr="00DD2395">
        <w:rPr>
          <w:rFonts w:ascii="Times New Roman" w:eastAsia="Times New Roman" w:hAnsi="Times New Roman" w:cs="Times New Roman"/>
          <w:color w:val="000000"/>
          <w:sz w:val="24"/>
          <w:szCs w:val="24"/>
          <w:lang w:eastAsia="ru-RU"/>
        </w:rPr>
        <w:t>     найменування структури, що забезпечує охорону полігона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7" w:name="o68"/>
      <w:bookmarkEnd w:id="67"/>
      <w:r w:rsidRPr="00DD2395">
        <w:rPr>
          <w:rFonts w:ascii="Times New Roman" w:eastAsia="Times New Roman" w:hAnsi="Times New Roman" w:cs="Times New Roman"/>
          <w:color w:val="000000"/>
          <w:sz w:val="24"/>
          <w:szCs w:val="24"/>
          <w:lang w:eastAsia="ru-RU"/>
        </w:rPr>
        <w:t>     2.2. На кожному полігоні побутових відходів має бути контрольно-пропускний пункт (далі - КПП) і повинні бути встановлені автомобільні ваги для обліку кількості усіх видів відходів, що надходять на полігон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8" w:name="o69"/>
      <w:bookmarkEnd w:id="68"/>
      <w:r w:rsidRPr="00DD2395">
        <w:rPr>
          <w:rFonts w:ascii="Times New Roman" w:eastAsia="Times New Roman" w:hAnsi="Times New Roman" w:cs="Times New Roman"/>
          <w:color w:val="000000"/>
          <w:sz w:val="24"/>
          <w:szCs w:val="24"/>
          <w:lang w:eastAsia="ru-RU"/>
        </w:rPr>
        <w:t>     2.3. Дорожні знаки при в'їзді та на територію полігона встановлюються відповідно до Правил дорожнього руху, затверджених постановою Кабінету Міністрів України від 10.10.2001 N 1306 ( </w:t>
      </w:r>
      <w:hyperlink r:id="rId12" w:tgtFrame="_blank" w:history="1">
        <w:r w:rsidRPr="00DD2395">
          <w:rPr>
            <w:rFonts w:ascii="Times New Roman" w:eastAsia="Times New Roman" w:hAnsi="Times New Roman" w:cs="Times New Roman"/>
            <w:color w:val="5674B9"/>
            <w:sz w:val="24"/>
            <w:szCs w:val="24"/>
            <w:u w:val="single"/>
            <w:lang w:eastAsia="ru-RU"/>
          </w:rPr>
          <w:t>1306-2001-п</w:t>
        </w:r>
      </w:hyperlink>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69" w:name="o70"/>
      <w:bookmarkEnd w:id="69"/>
      <w:r w:rsidRPr="00DD2395">
        <w:rPr>
          <w:rFonts w:ascii="Times New Roman" w:eastAsia="Times New Roman" w:hAnsi="Times New Roman" w:cs="Times New Roman"/>
          <w:color w:val="000000"/>
          <w:sz w:val="24"/>
          <w:szCs w:val="24"/>
          <w:lang w:eastAsia="ru-RU"/>
        </w:rPr>
        <w:t>     2.4. Керівництво полігона забезпечує приймальника КПП такими даними:</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0" w:name="o71"/>
      <w:bookmarkEnd w:id="70"/>
      <w:r w:rsidRPr="00DD2395">
        <w:rPr>
          <w:rFonts w:ascii="Times New Roman" w:eastAsia="Times New Roman" w:hAnsi="Times New Roman" w:cs="Times New Roman"/>
          <w:color w:val="000000"/>
          <w:sz w:val="24"/>
          <w:szCs w:val="24"/>
          <w:lang w:eastAsia="ru-RU"/>
        </w:rPr>
        <w:t>     переліком промислових відходів і речовин, заборонених для захоронення на полігоні побутових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1" w:name="o72"/>
      <w:bookmarkEnd w:id="71"/>
      <w:r w:rsidRPr="00DD2395">
        <w:rPr>
          <w:rFonts w:ascii="Times New Roman" w:eastAsia="Times New Roman" w:hAnsi="Times New Roman" w:cs="Times New Roman"/>
          <w:color w:val="000000"/>
          <w:sz w:val="24"/>
          <w:szCs w:val="24"/>
          <w:lang w:eastAsia="ru-RU"/>
        </w:rPr>
        <w:t>     переліком підприємств, з якими оформлені договори на надання послуг із захоронення побутових відходів;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2" w:name="o73"/>
      <w:bookmarkEnd w:id="72"/>
      <w:r w:rsidRPr="00DD2395">
        <w:rPr>
          <w:rFonts w:ascii="Times New Roman" w:eastAsia="Times New Roman" w:hAnsi="Times New Roman" w:cs="Times New Roman"/>
          <w:color w:val="000000"/>
          <w:sz w:val="24"/>
          <w:szCs w:val="24"/>
          <w:lang w:eastAsia="ru-RU"/>
        </w:rPr>
        <w:t>     інформацією про місткість кузовів та коефіцієнт ущільнення транспортних засобів, в яких підприємства перевозять побутові відходи, зазначені у договорі.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3" w:name="o74"/>
      <w:bookmarkEnd w:id="73"/>
      <w:r w:rsidRPr="00DD2395">
        <w:rPr>
          <w:rFonts w:ascii="Times New Roman" w:eastAsia="Times New Roman" w:hAnsi="Times New Roman" w:cs="Times New Roman"/>
          <w:color w:val="000000"/>
          <w:sz w:val="24"/>
          <w:szCs w:val="24"/>
          <w:lang w:eastAsia="ru-RU"/>
        </w:rPr>
        <w:t>     2.5. Приймальник на КПП контролює прибуття транспортного засобу з відходами і приймає їх за такими документами:</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4" w:name="o75"/>
      <w:bookmarkEnd w:id="74"/>
      <w:r w:rsidRPr="00DD2395">
        <w:rPr>
          <w:rFonts w:ascii="Times New Roman" w:eastAsia="Times New Roman" w:hAnsi="Times New Roman" w:cs="Times New Roman"/>
          <w:color w:val="000000"/>
          <w:sz w:val="24"/>
          <w:szCs w:val="24"/>
          <w:lang w:eastAsia="ru-RU"/>
        </w:rPr>
        <w:t>     дорожній лист;</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5" w:name="o76"/>
      <w:bookmarkEnd w:id="75"/>
      <w:r w:rsidRPr="00DD2395">
        <w:rPr>
          <w:rFonts w:ascii="Times New Roman" w:eastAsia="Times New Roman" w:hAnsi="Times New Roman" w:cs="Times New Roman"/>
          <w:color w:val="000000"/>
          <w:sz w:val="24"/>
          <w:szCs w:val="24"/>
          <w:lang w:eastAsia="ru-RU"/>
        </w:rPr>
        <w:t>     товарно-транспортна накладна, в якій наведено вид та кількість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6" w:name="o77"/>
      <w:bookmarkEnd w:id="76"/>
      <w:r w:rsidRPr="00DD2395">
        <w:rPr>
          <w:rFonts w:ascii="Times New Roman" w:eastAsia="Times New Roman" w:hAnsi="Times New Roman" w:cs="Times New Roman"/>
          <w:color w:val="000000"/>
          <w:sz w:val="24"/>
          <w:szCs w:val="24"/>
          <w:lang w:eastAsia="ru-RU"/>
        </w:rPr>
        <w:t>     2.6. На КПП повинна бути встановлена вишка для візуального контролю виду відходів, що завозяться бортовими і самоскидними транспортними засобами.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7" w:name="o78"/>
      <w:bookmarkEnd w:id="77"/>
      <w:r w:rsidRPr="00DD2395">
        <w:rPr>
          <w:rFonts w:ascii="Times New Roman" w:eastAsia="Times New Roman" w:hAnsi="Times New Roman" w:cs="Times New Roman"/>
          <w:color w:val="000000"/>
          <w:sz w:val="24"/>
          <w:szCs w:val="24"/>
          <w:lang w:eastAsia="ru-RU"/>
        </w:rPr>
        <w:t>     2.7. Для радіометричного контролю всіх відходів КПП повинен бути оснащений спеціальними приладами.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78" w:name="o79"/>
      <w:bookmarkEnd w:id="78"/>
      <w:r w:rsidRPr="00DD2395">
        <w:rPr>
          <w:rFonts w:ascii="Times New Roman" w:eastAsia="Times New Roman" w:hAnsi="Times New Roman" w:cs="Times New Roman"/>
          <w:color w:val="000000"/>
          <w:sz w:val="24"/>
          <w:szCs w:val="24"/>
          <w:lang w:eastAsia="ru-RU"/>
        </w:rPr>
        <w:t>     2.8. У разі виявлення у відходах компонентів, заборонених для захоронення, приймальник або планувальник зобов'язаний відправити транспортний засіб, не розвантажуючи його, і зробити відповідний запис у дорожньому листі.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79" w:name="o80"/>
      <w:bookmarkEnd w:id="79"/>
      <w:r w:rsidRPr="00DD2395">
        <w:rPr>
          <w:rFonts w:ascii="Times New Roman" w:eastAsia="Times New Roman" w:hAnsi="Times New Roman" w:cs="Times New Roman"/>
          <w:color w:val="0000CC"/>
          <w:sz w:val="24"/>
          <w:szCs w:val="24"/>
          <w:bdr w:val="none" w:sz="0" w:space="0" w:color="auto" w:frame="1"/>
          <w:lang w:eastAsia="ru-RU"/>
        </w:rPr>
        <w:t>III. Складування відходів</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0" w:name="o81"/>
      <w:bookmarkEnd w:id="80"/>
      <w:r w:rsidRPr="00DD2395">
        <w:rPr>
          <w:rFonts w:ascii="Times New Roman" w:eastAsia="Times New Roman" w:hAnsi="Times New Roman" w:cs="Times New Roman"/>
          <w:color w:val="000000"/>
          <w:sz w:val="24"/>
          <w:szCs w:val="24"/>
          <w:lang w:eastAsia="ru-RU"/>
        </w:rPr>
        <w:t xml:space="preserve">     3.1. В'їзд на полігон і проїзд по його території здійснюються за встановленими маршрутами. На шляху руху транспорту мають бути встановлені таблички, які вказують </w:t>
      </w:r>
      <w:r w:rsidRPr="00DD2395">
        <w:rPr>
          <w:rFonts w:ascii="Times New Roman" w:eastAsia="Times New Roman" w:hAnsi="Times New Roman" w:cs="Times New Roman"/>
          <w:color w:val="000000"/>
          <w:sz w:val="24"/>
          <w:szCs w:val="24"/>
          <w:lang w:eastAsia="ru-RU"/>
        </w:rPr>
        <w:lastRenderedPageBreak/>
        <w:t>напрямок.</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1" w:name="o82"/>
      <w:bookmarkEnd w:id="81"/>
      <w:r w:rsidRPr="00DD2395">
        <w:rPr>
          <w:rFonts w:ascii="Times New Roman" w:eastAsia="Times New Roman" w:hAnsi="Times New Roman" w:cs="Times New Roman"/>
          <w:color w:val="000000"/>
          <w:sz w:val="24"/>
          <w:szCs w:val="24"/>
          <w:lang w:eastAsia="ru-RU"/>
        </w:rPr>
        <w:t>     3.2. На полігонах побутових відходів мають бути розроблені щорічні технологічні плани організації робіт із захоронення відходів, на яких позначаються робочі карти. Ширина робочої карти становить до 15 м, а довжина - від 50 до 120 м. Ці розміри можуть змінюватись залежно від технології складування та продуктивності полігона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2" w:name="o83"/>
      <w:bookmarkEnd w:id="82"/>
      <w:r w:rsidRPr="00DD2395">
        <w:rPr>
          <w:rFonts w:ascii="Times New Roman" w:eastAsia="Times New Roman" w:hAnsi="Times New Roman" w:cs="Times New Roman"/>
          <w:color w:val="000000"/>
          <w:sz w:val="24"/>
          <w:szCs w:val="24"/>
          <w:lang w:eastAsia="ru-RU"/>
        </w:rPr>
        <w:t>     3.3. На робочій карті полігона побутових відходів відводять майданчик, який поділяють на дві рівні зони: розвантаження і складування.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3" w:name="o84"/>
      <w:bookmarkEnd w:id="83"/>
      <w:r w:rsidRPr="00DD2395">
        <w:rPr>
          <w:rFonts w:ascii="Times New Roman" w:eastAsia="Times New Roman" w:hAnsi="Times New Roman" w:cs="Times New Roman"/>
          <w:color w:val="000000"/>
          <w:sz w:val="24"/>
          <w:szCs w:val="24"/>
          <w:lang w:eastAsia="ru-RU"/>
        </w:rPr>
        <w:t>     3.4. Ширина цих зон встановлюється залежно від потужності полігона побутових відходів. Дозволяється робота не більше 5-7 транспортних засобів одночасно, щоб планувальник міг контролювати розвантаження.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4" w:name="o85"/>
      <w:bookmarkEnd w:id="84"/>
      <w:r w:rsidRPr="00DD2395">
        <w:rPr>
          <w:rFonts w:ascii="Times New Roman" w:eastAsia="Times New Roman" w:hAnsi="Times New Roman" w:cs="Times New Roman"/>
          <w:color w:val="000000"/>
          <w:sz w:val="24"/>
          <w:szCs w:val="24"/>
          <w:lang w:eastAsia="ru-RU"/>
        </w:rPr>
        <w:t>     3.5. Рух транспортних засобів на робочій карті на під'їздах до розвантажувального майданчика і на самому майданчику повинен регулюватись тимчасовими дорожніми знаками. На розвантажувальному майданчику планувальник, одягнений у сигнальний жилет, організовує роботу механізмів і розвантаження транспорту, подаючи сигнали прапорцями.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5" w:name="o86"/>
      <w:bookmarkEnd w:id="85"/>
      <w:r w:rsidRPr="00DD2395">
        <w:rPr>
          <w:rFonts w:ascii="Times New Roman" w:eastAsia="Times New Roman" w:hAnsi="Times New Roman" w:cs="Times New Roman"/>
          <w:color w:val="000000"/>
          <w:sz w:val="24"/>
          <w:szCs w:val="24"/>
          <w:lang w:eastAsia="ru-RU"/>
        </w:rPr>
        <w:t>     3.6. Рух транспортного засобу у зоні розвантаження відбувається тільки з допуску планувальника, який вказує місце розвантаження.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6" w:name="o87"/>
      <w:bookmarkEnd w:id="86"/>
      <w:r w:rsidRPr="00DD2395">
        <w:rPr>
          <w:rFonts w:ascii="Times New Roman" w:eastAsia="Times New Roman" w:hAnsi="Times New Roman" w:cs="Times New Roman"/>
          <w:color w:val="000000"/>
          <w:sz w:val="24"/>
          <w:szCs w:val="24"/>
          <w:lang w:eastAsia="ru-RU"/>
        </w:rPr>
        <w:t>     3.7. Відстань між транспортними засобами під час розвантаження має становити не менше 4 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7" w:name="o88"/>
      <w:bookmarkEnd w:id="87"/>
      <w:r w:rsidRPr="00DD2395">
        <w:rPr>
          <w:rFonts w:ascii="Times New Roman" w:eastAsia="Times New Roman" w:hAnsi="Times New Roman" w:cs="Times New Roman"/>
          <w:color w:val="000000"/>
          <w:sz w:val="24"/>
          <w:szCs w:val="24"/>
          <w:lang w:eastAsia="ru-RU"/>
        </w:rPr>
        <w:t>     3.8. Розвантажувати транспортні засоби допускається тільки на горизонтальних ділянках. Присутність сторонніх осіб, крім вантажників, які супроводжують транспортний засіб, у зоні розвантаження забороняється.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8" w:name="o89"/>
      <w:bookmarkEnd w:id="88"/>
      <w:r w:rsidRPr="00DD2395">
        <w:rPr>
          <w:rFonts w:ascii="Times New Roman" w:eastAsia="Times New Roman" w:hAnsi="Times New Roman" w:cs="Times New Roman"/>
          <w:color w:val="000000"/>
          <w:sz w:val="24"/>
          <w:szCs w:val="24"/>
          <w:lang w:eastAsia="ru-RU"/>
        </w:rPr>
        <w:t>     3.9. Перебування транспортного засобу під розвантаженням ближче 10 м від краю схилу заборонено.</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89" w:name="o90"/>
      <w:bookmarkEnd w:id="89"/>
      <w:r w:rsidRPr="00DD2395">
        <w:rPr>
          <w:rFonts w:ascii="Times New Roman" w:eastAsia="Times New Roman" w:hAnsi="Times New Roman" w:cs="Times New Roman"/>
          <w:color w:val="000000"/>
          <w:sz w:val="24"/>
          <w:szCs w:val="24"/>
          <w:lang w:eastAsia="ru-RU"/>
        </w:rPr>
        <w:t>     3.10. Якщо транспортний засіб у розвантажувальній зоні рухається заднім ходом, двері кабіни з боку водія мають бути відкриті.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0" w:name="o91"/>
      <w:bookmarkEnd w:id="90"/>
      <w:r w:rsidRPr="00DD2395">
        <w:rPr>
          <w:rFonts w:ascii="Times New Roman" w:eastAsia="Times New Roman" w:hAnsi="Times New Roman" w:cs="Times New Roman"/>
          <w:color w:val="000000"/>
          <w:sz w:val="24"/>
          <w:szCs w:val="24"/>
          <w:lang w:eastAsia="ru-RU"/>
        </w:rPr>
        <w:t>     3.11. Транспортний засіб, поставлений під розвантаження, має бути надійно загальмований.</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1" w:name="o92"/>
      <w:bookmarkEnd w:id="91"/>
      <w:r w:rsidRPr="00DD2395">
        <w:rPr>
          <w:rFonts w:ascii="Times New Roman" w:eastAsia="Times New Roman" w:hAnsi="Times New Roman" w:cs="Times New Roman"/>
          <w:color w:val="000000"/>
          <w:sz w:val="24"/>
          <w:szCs w:val="24"/>
          <w:lang w:eastAsia="ru-RU"/>
        </w:rPr>
        <w:t>     3.12. Заборонено розвантажувати транспортний засіб розхитуванням або різким гальмуванням.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2" w:name="o93"/>
      <w:bookmarkEnd w:id="92"/>
      <w:r w:rsidRPr="00DD2395">
        <w:rPr>
          <w:rFonts w:ascii="Times New Roman" w:eastAsia="Times New Roman" w:hAnsi="Times New Roman" w:cs="Times New Roman"/>
          <w:color w:val="000000"/>
          <w:sz w:val="24"/>
          <w:szCs w:val="24"/>
          <w:lang w:eastAsia="ru-RU"/>
        </w:rPr>
        <w:t>     3.13. Заборонено стояти під піднятим кузовом транспортного засобу під час вивантаження відходів. Працювати під піднятим кузовом транспортного засобу дозволяється тільки у крайніх випадках після фіксації його підставкою.</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3" w:name="o94"/>
      <w:bookmarkEnd w:id="93"/>
      <w:r w:rsidRPr="00DD2395">
        <w:rPr>
          <w:rFonts w:ascii="Times New Roman" w:eastAsia="Times New Roman" w:hAnsi="Times New Roman" w:cs="Times New Roman"/>
          <w:color w:val="000000"/>
          <w:sz w:val="24"/>
          <w:szCs w:val="24"/>
          <w:lang w:eastAsia="ru-RU"/>
        </w:rPr>
        <w:t>     3.14. Для ремонту машин і механізмів відводяться спеціальні місця. Ремонтувати машини і механізми в інших місцях заборонено.</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4" w:name="o95"/>
      <w:bookmarkEnd w:id="94"/>
      <w:r w:rsidRPr="00DD2395">
        <w:rPr>
          <w:rFonts w:ascii="Times New Roman" w:eastAsia="Times New Roman" w:hAnsi="Times New Roman" w:cs="Times New Roman"/>
          <w:color w:val="000000"/>
          <w:sz w:val="24"/>
          <w:szCs w:val="24"/>
          <w:lang w:eastAsia="ru-RU"/>
        </w:rPr>
        <w:t xml:space="preserve">     3.15. Після заповнення зони розвантаження відходи мають бути розрівнені і ущільнені шаром від 0,5 до 1,0 м залежно від механізмів, що застосовуються (для бульдозерів - до </w:t>
      </w:r>
      <w:r w:rsidRPr="00DD2395">
        <w:rPr>
          <w:rFonts w:ascii="Times New Roman" w:eastAsia="Times New Roman" w:hAnsi="Times New Roman" w:cs="Times New Roman"/>
          <w:color w:val="000000"/>
          <w:sz w:val="24"/>
          <w:szCs w:val="24"/>
          <w:lang w:eastAsia="ru-RU"/>
        </w:rPr>
        <w:lastRenderedPageBreak/>
        <w:t>0,5 м, для котків-ущільнювачів - до 1,0 м). З метою досягнення необхідного ступеня ущільнення та створення рівної, без вибоїн та гострих виступів, поверхні, по якій спеціально обладнані транспортні засоби могли б рухатися, не пошкоджуючи агрегатів та шин, бульдозери і котки-ущільнювачі мають здійснити 3-5 проїздів.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5" w:name="o96"/>
      <w:bookmarkEnd w:id="95"/>
      <w:r w:rsidRPr="00DD2395">
        <w:rPr>
          <w:rFonts w:ascii="Times New Roman" w:eastAsia="Times New Roman" w:hAnsi="Times New Roman" w:cs="Times New Roman"/>
          <w:color w:val="000000"/>
          <w:sz w:val="24"/>
          <w:szCs w:val="24"/>
          <w:lang w:eastAsia="ru-RU"/>
        </w:rPr>
        <w:t>     3.16. Ступінь ущільнення відходів слід контролювати реперами, встановленими по кутах робочої карти.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6" w:name="o97"/>
      <w:bookmarkEnd w:id="96"/>
      <w:r w:rsidRPr="00DD2395">
        <w:rPr>
          <w:rFonts w:ascii="Times New Roman" w:eastAsia="Times New Roman" w:hAnsi="Times New Roman" w:cs="Times New Roman"/>
          <w:color w:val="000000"/>
          <w:sz w:val="24"/>
          <w:szCs w:val="24"/>
          <w:lang w:eastAsia="ru-RU"/>
        </w:rPr>
        <w:t>     3.17. Заповнення робочої карти триває доти, доки ущільнений шар відходів не досягне 2,0 - 2,5 м. Після цього не пізніше ніж через 3 дні його слід укрити ізолювальним шаром (ґрунту, глини, подрібнених будівельних відходів тощо) завтовшки не менше 20 см.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7" w:name="o98"/>
      <w:bookmarkEnd w:id="97"/>
      <w:r w:rsidRPr="00DD2395">
        <w:rPr>
          <w:rFonts w:ascii="Times New Roman" w:eastAsia="Times New Roman" w:hAnsi="Times New Roman" w:cs="Times New Roman"/>
          <w:color w:val="000000"/>
          <w:sz w:val="24"/>
          <w:szCs w:val="24"/>
          <w:lang w:eastAsia="ru-RU"/>
        </w:rPr>
        <w:t>     3.18. При складуванні на окремих робочих картах полігонів побутових відходів відсіву мілкої фракції побутових відходів, що надходять від підприємств сортування та перероблення побутових відходів, після розрівнювання відходів ущільнення дозволяється не виконувати.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8" w:name="o99"/>
      <w:bookmarkEnd w:id="98"/>
      <w:r w:rsidRPr="00DD2395">
        <w:rPr>
          <w:rFonts w:ascii="Times New Roman" w:eastAsia="Times New Roman" w:hAnsi="Times New Roman" w:cs="Times New Roman"/>
          <w:color w:val="000000"/>
          <w:sz w:val="24"/>
          <w:szCs w:val="24"/>
          <w:lang w:eastAsia="ru-RU"/>
        </w:rPr>
        <w:t>     3.19. До закінчення робочого дня зона розвантаження має бути розрівняна та ущільнена.</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99" w:name="o100"/>
      <w:bookmarkEnd w:id="99"/>
      <w:r w:rsidRPr="00DD2395">
        <w:rPr>
          <w:rFonts w:ascii="Times New Roman" w:eastAsia="Times New Roman" w:hAnsi="Times New Roman" w:cs="Times New Roman"/>
          <w:color w:val="000000"/>
          <w:sz w:val="24"/>
          <w:szCs w:val="24"/>
          <w:lang w:eastAsia="ru-RU"/>
        </w:rPr>
        <w:t>     3.20. Для переїзду самохідних машин з місця роботи на стоянку слід облаштовувати під'їзні шляхи.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0" w:name="o101"/>
      <w:bookmarkEnd w:id="100"/>
      <w:r w:rsidRPr="00DD2395">
        <w:rPr>
          <w:rFonts w:ascii="Times New Roman" w:eastAsia="Times New Roman" w:hAnsi="Times New Roman" w:cs="Times New Roman"/>
          <w:color w:val="000000"/>
          <w:sz w:val="24"/>
          <w:szCs w:val="24"/>
          <w:lang w:eastAsia="ru-RU"/>
        </w:rPr>
        <w:t>     3.21. На полігонах побутових відходів, які приймають брикетовані відходи, спеціальні карти з твердим покриттям для розвантаження великогабаритних транспортних засобів, а також маневрування і роботи телескопічних навантажувачів створюються відповідно до затвердженого проекту.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1" w:name="o102"/>
      <w:bookmarkEnd w:id="101"/>
      <w:r w:rsidRPr="00DD2395">
        <w:rPr>
          <w:rFonts w:ascii="Times New Roman" w:eastAsia="Times New Roman" w:hAnsi="Times New Roman" w:cs="Times New Roman"/>
          <w:color w:val="000000"/>
          <w:sz w:val="24"/>
          <w:szCs w:val="24"/>
          <w:lang w:eastAsia="ru-RU"/>
        </w:rPr>
        <w:t>     3.22. Складання брикетів виконується шарами. Висота одного шару визначається габаритними розмірами брикетів згідно з параметрами обладнання для брикетування. Дозволяється укладати не більше п'яти шарів брикетів, які створюють ярус. Висота ярусу не повинна перевищувати 5 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2" w:name="o103"/>
      <w:bookmarkEnd w:id="102"/>
      <w:r w:rsidRPr="00DD2395">
        <w:rPr>
          <w:rFonts w:ascii="Times New Roman" w:eastAsia="Times New Roman" w:hAnsi="Times New Roman" w:cs="Times New Roman"/>
          <w:color w:val="000000"/>
          <w:sz w:val="24"/>
          <w:szCs w:val="24"/>
          <w:lang w:eastAsia="ru-RU"/>
        </w:rPr>
        <w:t>     3.23. Верхній шар ярусу слід покривати ізолювальним матеріалом завтовшки не менше 0,2 м та ущільнювати.</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3" w:name="o104"/>
      <w:bookmarkEnd w:id="103"/>
      <w:r w:rsidRPr="00DD2395">
        <w:rPr>
          <w:rFonts w:ascii="Times New Roman" w:eastAsia="Times New Roman" w:hAnsi="Times New Roman" w:cs="Times New Roman"/>
          <w:color w:val="000000"/>
          <w:sz w:val="24"/>
          <w:szCs w:val="24"/>
          <w:lang w:eastAsia="ru-RU"/>
        </w:rPr>
        <w:t>     При складуванні за траншейною схемою необхідна кількість ґрунту накопичується під час створення робочих карт. При складуванні за іншими схемами ґрунт треба завозити з найближчих кар'єрів.</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4" w:name="o105"/>
      <w:bookmarkEnd w:id="104"/>
      <w:r w:rsidRPr="00DD2395">
        <w:rPr>
          <w:rFonts w:ascii="Times New Roman" w:eastAsia="Times New Roman" w:hAnsi="Times New Roman" w:cs="Times New Roman"/>
          <w:color w:val="000000"/>
          <w:sz w:val="24"/>
          <w:szCs w:val="24"/>
          <w:lang w:eastAsia="ru-RU"/>
        </w:rPr>
        <w:t>     У зимовий період при температурі нижче мінус 10 град.C допускається тільки ущільнення заповнених робочих карт, а ізоляцію ґрунтом проводять після підвищення температури.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5" w:name="o106"/>
      <w:bookmarkEnd w:id="105"/>
      <w:r w:rsidRPr="00DD2395">
        <w:rPr>
          <w:rFonts w:ascii="Times New Roman" w:eastAsia="Times New Roman" w:hAnsi="Times New Roman" w:cs="Times New Roman"/>
          <w:color w:val="000000"/>
          <w:sz w:val="24"/>
          <w:szCs w:val="24"/>
          <w:lang w:eastAsia="ru-RU"/>
        </w:rPr>
        <w:t>     3.24. Залежно від щільності першого ярусу обирається та чи інша технологія підготовки тимчасової дороги і майданчика розвантаження для укладання брикетів наступного ярусу.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6" w:name="o107"/>
      <w:bookmarkEnd w:id="106"/>
      <w:r w:rsidRPr="00DD2395">
        <w:rPr>
          <w:rFonts w:ascii="Times New Roman" w:eastAsia="Times New Roman" w:hAnsi="Times New Roman" w:cs="Times New Roman"/>
          <w:color w:val="000000"/>
          <w:sz w:val="24"/>
          <w:szCs w:val="24"/>
          <w:lang w:eastAsia="ru-RU"/>
        </w:rPr>
        <w:t>     3.25. Робоча карта для укладання брикетованих побутових відходів повинна бути позначена попереджувальними щитами "Прохід і подальший рух заборонено". По цій робочій карті рух транспорту обмежений, дозволяється тільки для спеціально обладнаних транспортних засобів і навантажувачів.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7" w:name="o108"/>
      <w:bookmarkEnd w:id="107"/>
      <w:r w:rsidRPr="00DD2395">
        <w:rPr>
          <w:rFonts w:ascii="Times New Roman" w:eastAsia="Times New Roman" w:hAnsi="Times New Roman" w:cs="Times New Roman"/>
          <w:color w:val="000000"/>
          <w:sz w:val="24"/>
          <w:szCs w:val="24"/>
          <w:lang w:eastAsia="ru-RU"/>
        </w:rPr>
        <w:lastRenderedPageBreak/>
        <w:t>     3.26. Заборонено перебування людей на шарах і ярусах брикетованих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8" w:name="o109"/>
      <w:bookmarkEnd w:id="108"/>
      <w:r w:rsidRPr="00DD2395">
        <w:rPr>
          <w:rFonts w:ascii="Times New Roman" w:eastAsia="Times New Roman" w:hAnsi="Times New Roman" w:cs="Times New Roman"/>
          <w:color w:val="000000"/>
          <w:sz w:val="24"/>
          <w:szCs w:val="24"/>
          <w:lang w:eastAsia="ru-RU"/>
        </w:rPr>
        <w:t>     3.27. По кутах повністю підготовленого для укладання наступних шарів ярусу слід поставити репери висотою до 3 м від поверхні.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09" w:name="o110"/>
      <w:bookmarkEnd w:id="109"/>
      <w:r w:rsidRPr="00DD2395">
        <w:rPr>
          <w:rFonts w:ascii="Times New Roman" w:eastAsia="Times New Roman" w:hAnsi="Times New Roman" w:cs="Times New Roman"/>
          <w:color w:val="000000"/>
          <w:sz w:val="24"/>
          <w:szCs w:val="24"/>
          <w:lang w:eastAsia="ru-RU"/>
        </w:rPr>
        <w:t>     3.28. Допускається укладання не більше 3 ярусів брикетованих побутових відходів над поверхнею землі, щоб загальна їх висота не перевищувала 17 - 18 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0" w:name="o111"/>
      <w:bookmarkEnd w:id="110"/>
      <w:r w:rsidRPr="00DD2395">
        <w:rPr>
          <w:rFonts w:ascii="Times New Roman" w:eastAsia="Times New Roman" w:hAnsi="Times New Roman" w:cs="Times New Roman"/>
          <w:color w:val="000000"/>
          <w:sz w:val="24"/>
          <w:szCs w:val="24"/>
          <w:lang w:eastAsia="ru-RU"/>
        </w:rPr>
        <w:t>     3.29. Контроль за додержанням технології робіт на полігоні здійснює начальник або майстер полігона.</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11" w:name="o112"/>
      <w:bookmarkEnd w:id="111"/>
      <w:r w:rsidRPr="00DD2395">
        <w:rPr>
          <w:rFonts w:ascii="Times New Roman" w:eastAsia="Times New Roman" w:hAnsi="Times New Roman" w:cs="Times New Roman"/>
          <w:color w:val="0000CC"/>
          <w:sz w:val="24"/>
          <w:szCs w:val="24"/>
          <w:bdr w:val="none" w:sz="0" w:space="0" w:color="auto" w:frame="1"/>
          <w:lang w:eastAsia="ru-RU"/>
        </w:rPr>
        <w:t>IV. Експлуатація машин, механізмів і устаткування</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2" w:name="o113"/>
      <w:bookmarkEnd w:id="112"/>
      <w:r w:rsidRPr="00DD2395">
        <w:rPr>
          <w:rFonts w:ascii="Times New Roman" w:eastAsia="Times New Roman" w:hAnsi="Times New Roman" w:cs="Times New Roman"/>
          <w:color w:val="000000"/>
          <w:sz w:val="24"/>
          <w:szCs w:val="24"/>
          <w:lang w:eastAsia="ru-RU"/>
        </w:rPr>
        <w:t>     4.1. Для виконання всіх технологічних операцій згідно з проектом полігони побутових відходів мають бути оснащені машинами і механізмами у повному обсязі. Потреба у них визначається залежно від обсягу побутових відходів, які приймаються за добу, продуктивності машин і тривалості робочого часу.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3" w:name="o114"/>
      <w:bookmarkEnd w:id="113"/>
      <w:r w:rsidRPr="00DD2395">
        <w:rPr>
          <w:rFonts w:ascii="Times New Roman" w:eastAsia="Times New Roman" w:hAnsi="Times New Roman" w:cs="Times New Roman"/>
          <w:color w:val="000000"/>
          <w:sz w:val="24"/>
          <w:szCs w:val="24"/>
          <w:lang w:eastAsia="ru-RU"/>
        </w:rPr>
        <w:t>     4.2. Машини і механізми, що обслуговують полігон побутових відходів, необхідно зберігати в господарській зоні - у приміщеннях (боксах) або на спеціально відведених майданчиках.</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4" w:name="o115"/>
      <w:bookmarkEnd w:id="114"/>
      <w:r w:rsidRPr="00DD2395">
        <w:rPr>
          <w:rFonts w:ascii="Times New Roman" w:eastAsia="Times New Roman" w:hAnsi="Times New Roman" w:cs="Times New Roman"/>
          <w:color w:val="000000"/>
          <w:sz w:val="24"/>
          <w:szCs w:val="24"/>
          <w:lang w:eastAsia="ru-RU"/>
        </w:rPr>
        <w:t>     4.3. Приміщення та майданчики для розміщення машин і механізмів забороняється захаращувати матеріалами та устаткуванням.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5" w:name="o116"/>
      <w:bookmarkEnd w:id="115"/>
      <w:r w:rsidRPr="00DD2395">
        <w:rPr>
          <w:rFonts w:ascii="Times New Roman" w:eastAsia="Times New Roman" w:hAnsi="Times New Roman" w:cs="Times New Roman"/>
          <w:color w:val="000000"/>
          <w:sz w:val="24"/>
          <w:szCs w:val="24"/>
          <w:lang w:eastAsia="ru-RU"/>
        </w:rPr>
        <w:t>     4.4. Для зберігання вузлів, агрегатів, металевих виробів тощо у виробничих приміщеннях і на території господарської зони мають бути виділені окремі місця, стелажі.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6" w:name="o117"/>
      <w:bookmarkEnd w:id="116"/>
      <w:r w:rsidRPr="00DD2395">
        <w:rPr>
          <w:rFonts w:ascii="Times New Roman" w:eastAsia="Times New Roman" w:hAnsi="Times New Roman" w:cs="Times New Roman"/>
          <w:color w:val="000000"/>
          <w:sz w:val="24"/>
          <w:szCs w:val="24"/>
          <w:lang w:eastAsia="ru-RU"/>
        </w:rPr>
        <w:t>     4.5. Механізатори перед початком робіт повинні перевірити технічний стан машин і механізмів.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7" w:name="o118"/>
      <w:bookmarkEnd w:id="117"/>
      <w:r w:rsidRPr="00DD2395">
        <w:rPr>
          <w:rFonts w:ascii="Times New Roman" w:eastAsia="Times New Roman" w:hAnsi="Times New Roman" w:cs="Times New Roman"/>
          <w:color w:val="000000"/>
          <w:sz w:val="24"/>
          <w:szCs w:val="24"/>
          <w:lang w:eastAsia="ru-RU"/>
        </w:rPr>
        <w:t>     4.6. Якщо двигун самохідної машини запускається не стартером, а вручну, машиніст повинен перед тим поставити важіль перемикання передач у нейтральне положення і опустити відвал до землі.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8" w:name="o119"/>
      <w:bookmarkEnd w:id="118"/>
      <w:r w:rsidRPr="00DD2395">
        <w:rPr>
          <w:rFonts w:ascii="Times New Roman" w:eastAsia="Times New Roman" w:hAnsi="Times New Roman" w:cs="Times New Roman"/>
          <w:color w:val="000000"/>
          <w:sz w:val="24"/>
          <w:szCs w:val="24"/>
          <w:lang w:eastAsia="ru-RU"/>
        </w:rPr>
        <w:t>     4.7. Для полегшення запуску двигунів у холодний період року (при температурі повітря нижче мінус 15 град.C) майданчик для відкритого зберігання має бути обладнаний спеціальними засобами для підігрівання двигунів.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19" w:name="o120"/>
      <w:bookmarkEnd w:id="119"/>
      <w:r w:rsidRPr="00DD2395">
        <w:rPr>
          <w:rFonts w:ascii="Times New Roman" w:eastAsia="Times New Roman" w:hAnsi="Times New Roman" w:cs="Times New Roman"/>
          <w:color w:val="000000"/>
          <w:sz w:val="24"/>
          <w:szCs w:val="24"/>
          <w:lang w:eastAsia="ru-RU"/>
        </w:rPr>
        <w:t>     4.8. Забороняється підігрівання двигунів машин і механізмів відкритим вогнем.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0" w:name="o121"/>
      <w:bookmarkEnd w:id="120"/>
      <w:r w:rsidRPr="00DD2395">
        <w:rPr>
          <w:rFonts w:ascii="Times New Roman" w:eastAsia="Times New Roman" w:hAnsi="Times New Roman" w:cs="Times New Roman"/>
          <w:color w:val="000000"/>
          <w:sz w:val="24"/>
          <w:szCs w:val="24"/>
          <w:lang w:eastAsia="ru-RU"/>
        </w:rPr>
        <w:t>     4.9. У зоні роботи самохідних машин забороняється присутність будь-яких, крім планувальника, осіб.</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1" w:name="o122"/>
      <w:bookmarkEnd w:id="121"/>
      <w:r w:rsidRPr="00DD2395">
        <w:rPr>
          <w:rFonts w:ascii="Times New Roman" w:eastAsia="Times New Roman" w:hAnsi="Times New Roman" w:cs="Times New Roman"/>
          <w:color w:val="000000"/>
          <w:sz w:val="24"/>
          <w:szCs w:val="24"/>
          <w:lang w:eastAsia="ru-RU"/>
        </w:rPr>
        <w:t>     4.10. Після закінчення робочого дня вся техніка має бути повернена на спеціально відведене місце у господарській зоні. Залишати техніку на місці виконання робіт забороняється.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2" w:name="o123"/>
      <w:bookmarkEnd w:id="122"/>
      <w:r w:rsidRPr="00DD2395">
        <w:rPr>
          <w:rFonts w:ascii="Times New Roman" w:eastAsia="Times New Roman" w:hAnsi="Times New Roman" w:cs="Times New Roman"/>
          <w:color w:val="000000"/>
          <w:sz w:val="24"/>
          <w:szCs w:val="24"/>
          <w:lang w:eastAsia="ru-RU"/>
        </w:rPr>
        <w:t xml:space="preserve">     4.11. Для технічного обслуговування машин і механізмів та ремонту на території господарської зони повинні бути облаштовані оглядові канави або естакади. Розташування оглядових канав і естакад повинно забезпечувати зручний в'їзд та виїзд </w:t>
      </w:r>
      <w:r w:rsidRPr="00DD2395">
        <w:rPr>
          <w:rFonts w:ascii="Times New Roman" w:eastAsia="Times New Roman" w:hAnsi="Times New Roman" w:cs="Times New Roman"/>
          <w:color w:val="000000"/>
          <w:sz w:val="24"/>
          <w:szCs w:val="24"/>
          <w:lang w:eastAsia="ru-RU"/>
        </w:rPr>
        <w:lastRenderedPageBreak/>
        <w:t>машин.</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3" w:name="o124"/>
      <w:bookmarkEnd w:id="123"/>
      <w:r w:rsidRPr="00DD2395">
        <w:rPr>
          <w:rFonts w:ascii="Times New Roman" w:eastAsia="Times New Roman" w:hAnsi="Times New Roman" w:cs="Times New Roman"/>
          <w:color w:val="000000"/>
          <w:sz w:val="24"/>
          <w:szCs w:val="24"/>
          <w:lang w:eastAsia="ru-RU"/>
        </w:rPr>
        <w:t>     4.12. Технічний огляд та експертне обстеження машин, механізмів та устатковання підвищеної небезпеки проводяться відповідно до Порядку проведення огляду, випробування та експертного обстеження (технічного діагностування) машин, механізмів, устатковання підвищеної небезпеки, затвердженого постановою Кабінету Міністрів України від 26.05.2004 N 687 ( </w:t>
      </w:r>
      <w:hyperlink r:id="rId13" w:tgtFrame="_blank" w:history="1">
        <w:r w:rsidRPr="00DD2395">
          <w:rPr>
            <w:rFonts w:ascii="Times New Roman" w:eastAsia="Times New Roman" w:hAnsi="Times New Roman" w:cs="Times New Roman"/>
            <w:color w:val="5674B9"/>
            <w:sz w:val="24"/>
            <w:szCs w:val="24"/>
            <w:u w:val="single"/>
            <w:lang w:eastAsia="ru-RU"/>
          </w:rPr>
          <w:t>687-2004-п</w:t>
        </w:r>
      </w:hyperlink>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24" w:name="o125"/>
      <w:bookmarkEnd w:id="124"/>
      <w:r w:rsidRPr="00DD2395">
        <w:rPr>
          <w:rFonts w:ascii="Times New Roman" w:eastAsia="Times New Roman" w:hAnsi="Times New Roman" w:cs="Times New Roman"/>
          <w:color w:val="0000CC"/>
          <w:sz w:val="24"/>
          <w:szCs w:val="24"/>
          <w:bdr w:val="none" w:sz="0" w:space="0" w:color="auto" w:frame="1"/>
          <w:lang w:eastAsia="ru-RU"/>
        </w:rPr>
        <w:t>V. Екологічна та санітарна безпека</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5" w:name="o126"/>
      <w:bookmarkEnd w:id="125"/>
      <w:r w:rsidRPr="00DD2395">
        <w:rPr>
          <w:rFonts w:ascii="Times New Roman" w:eastAsia="Times New Roman" w:hAnsi="Times New Roman" w:cs="Times New Roman"/>
          <w:color w:val="000000"/>
          <w:sz w:val="24"/>
          <w:szCs w:val="24"/>
          <w:lang w:eastAsia="ru-RU"/>
        </w:rPr>
        <w:t>     5.1. На полігонах має бути створена система моніторингу та заходи екологічної безпеки мають бути спрямовані на захист нормального стану повітря, ґрунту та підземних вод.</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6" w:name="o127"/>
      <w:bookmarkEnd w:id="126"/>
      <w:r w:rsidRPr="00DD2395">
        <w:rPr>
          <w:rFonts w:ascii="Times New Roman" w:eastAsia="Times New Roman" w:hAnsi="Times New Roman" w:cs="Times New Roman"/>
          <w:color w:val="000000"/>
          <w:sz w:val="24"/>
          <w:szCs w:val="24"/>
          <w:lang w:eastAsia="ru-RU"/>
        </w:rPr>
        <w:t>     5.2. Дослідження проб повітря проводиться за такими показниками: азот, діоксид вуглецю, ангідрид сірчаний, вуглецю оксид, сірководень, фенол, формальдегід.</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7" w:name="o128"/>
      <w:bookmarkEnd w:id="127"/>
      <w:r w:rsidRPr="00DD2395">
        <w:rPr>
          <w:rFonts w:ascii="Times New Roman" w:eastAsia="Times New Roman" w:hAnsi="Times New Roman" w:cs="Times New Roman"/>
          <w:color w:val="000000"/>
          <w:sz w:val="24"/>
          <w:szCs w:val="24"/>
          <w:lang w:eastAsia="ru-RU"/>
        </w:rPr>
        <w:t>     5.3. На основних напрямках поширення легких фракцій відходів встановлюються тимчасові сітчасті переносні елементи огорожі. Один раз на добу огорожу, що затримує леткі фракції, слід очищати.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8" w:name="o129"/>
      <w:bookmarkEnd w:id="128"/>
      <w:r w:rsidRPr="00DD2395">
        <w:rPr>
          <w:rFonts w:ascii="Times New Roman" w:eastAsia="Times New Roman" w:hAnsi="Times New Roman" w:cs="Times New Roman"/>
          <w:color w:val="000000"/>
          <w:sz w:val="24"/>
          <w:szCs w:val="24"/>
          <w:lang w:eastAsia="ru-RU"/>
        </w:rPr>
        <w:t>     5.4. Керівник (власник) полігона побутових відходів зобов'язаний забезпечити проведення контролю за станом атмосферного повітря на межі санітарно-захисної зони та на виробничій території атестованою лабораторією. Перелік забруднюючих речовин, періодичність та точки відбору проб повітря повинні узгоджуватися відповідно до Державних санітарних правил охорони атмосферного повітря населених місць (від забруднення хімічними та біологічними речовинами), затверджених наказом Міністерства охорони здоров'я України від 09.07.97 N 201 ( </w:t>
      </w:r>
      <w:r w:rsidRPr="00DD2395">
        <w:rPr>
          <w:rFonts w:ascii="Times New Roman" w:eastAsia="Times New Roman" w:hAnsi="Times New Roman" w:cs="Times New Roman"/>
          <w:color w:val="000000"/>
          <w:sz w:val="24"/>
          <w:szCs w:val="24"/>
          <w:bdr w:val="none" w:sz="0" w:space="0" w:color="auto" w:frame="1"/>
          <w:lang w:eastAsia="ru-RU"/>
        </w:rPr>
        <w:t>v0201282-97</w:t>
      </w:r>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29" w:name="o130"/>
      <w:bookmarkEnd w:id="129"/>
      <w:r w:rsidRPr="00DD2395">
        <w:rPr>
          <w:rFonts w:ascii="Times New Roman" w:eastAsia="Times New Roman" w:hAnsi="Times New Roman" w:cs="Times New Roman"/>
          <w:color w:val="000000"/>
          <w:sz w:val="24"/>
          <w:szCs w:val="24"/>
          <w:lang w:eastAsia="ru-RU"/>
        </w:rPr>
        <w:t>     5.5. Проїзд транспортних засобів через контрольно-дезінфікуючу зону (далі - дезбар'єр) є обов'язковим при температурі повітря понад +5 град.C.</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0" w:name="o131"/>
      <w:bookmarkEnd w:id="130"/>
      <w:r w:rsidRPr="00DD2395">
        <w:rPr>
          <w:rFonts w:ascii="Times New Roman" w:eastAsia="Times New Roman" w:hAnsi="Times New Roman" w:cs="Times New Roman"/>
          <w:color w:val="000000"/>
          <w:sz w:val="24"/>
          <w:szCs w:val="24"/>
          <w:lang w:eastAsia="ru-RU"/>
        </w:rPr>
        <w:t>     5.6. Необхідно відкачувати один раз на 10 днів розчин із дезбар'єру у цистерну з подальшим транспортуванням асенізаційними машинами на очисні споруди каналізації.</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1" w:name="o132"/>
      <w:bookmarkEnd w:id="131"/>
      <w:r w:rsidRPr="00DD2395">
        <w:rPr>
          <w:rFonts w:ascii="Times New Roman" w:eastAsia="Times New Roman" w:hAnsi="Times New Roman" w:cs="Times New Roman"/>
          <w:color w:val="000000"/>
          <w:sz w:val="24"/>
          <w:szCs w:val="24"/>
          <w:lang w:eastAsia="ru-RU"/>
        </w:rPr>
        <w:t>     5.7. При температурі повітря понад +25 град.C ділянки ущільнення відходів необхідно поливати водою з розрахунку 10 л на 1 куб.м побутових відходів або розчином із дезбар'єру.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2" w:name="o133"/>
      <w:bookmarkEnd w:id="132"/>
      <w:r w:rsidRPr="00DD2395">
        <w:rPr>
          <w:rFonts w:ascii="Times New Roman" w:eastAsia="Times New Roman" w:hAnsi="Times New Roman" w:cs="Times New Roman"/>
          <w:color w:val="000000"/>
          <w:sz w:val="24"/>
          <w:szCs w:val="24"/>
          <w:lang w:eastAsia="ru-RU"/>
        </w:rPr>
        <w:t>     5.8. Дослідження ґрунту на території полігона побутових відходів та у межах санітарно-захисної зони (на відстані 50, 100, 200 і 500 м) повинні проводитись не рідше ніж двічі на рік.</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3" w:name="o134"/>
      <w:bookmarkEnd w:id="133"/>
      <w:r w:rsidRPr="00DD2395">
        <w:rPr>
          <w:rFonts w:ascii="Times New Roman" w:eastAsia="Times New Roman" w:hAnsi="Times New Roman" w:cs="Times New Roman"/>
          <w:color w:val="000000"/>
          <w:sz w:val="24"/>
          <w:szCs w:val="24"/>
          <w:lang w:eastAsia="ru-RU"/>
        </w:rPr>
        <w:t>     5.9. Територія полігона побутових відходів має бути обмежена нагірною канавою для запобігання витіканню за межі полігона забруднених поверхневих вод. Не рідше ніж двічі на місяць операторам інженерного обладнання полігона слід проводити її огляд і за потреби очищати.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4" w:name="o135"/>
      <w:bookmarkEnd w:id="134"/>
      <w:r w:rsidRPr="00DD2395">
        <w:rPr>
          <w:rFonts w:ascii="Times New Roman" w:eastAsia="Times New Roman" w:hAnsi="Times New Roman" w:cs="Times New Roman"/>
          <w:color w:val="000000"/>
          <w:sz w:val="24"/>
          <w:szCs w:val="24"/>
          <w:lang w:eastAsia="ru-RU"/>
        </w:rPr>
        <w:t>     5.10. Контроль за станом підземних вод має проводитись щокварталу через спостережні свердловини, кількість, розташування і глибина яких встановлюються згідно з проектом полігона.</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5" w:name="o136"/>
      <w:bookmarkEnd w:id="135"/>
      <w:r w:rsidRPr="00DD2395">
        <w:rPr>
          <w:rFonts w:ascii="Times New Roman" w:eastAsia="Times New Roman" w:hAnsi="Times New Roman" w:cs="Times New Roman"/>
          <w:color w:val="000000"/>
          <w:sz w:val="24"/>
          <w:szCs w:val="24"/>
          <w:lang w:eastAsia="ru-RU"/>
        </w:rPr>
        <w:lastRenderedPageBreak/>
        <w:t>     5.11. Полігон побутових відходів повинен бути оснащений системами захисту ґрунтових вод, вилучення та знешкодження біогазу та фільтрату.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6" w:name="o137"/>
      <w:bookmarkEnd w:id="136"/>
      <w:r w:rsidRPr="00DD2395">
        <w:rPr>
          <w:rFonts w:ascii="Times New Roman" w:eastAsia="Times New Roman" w:hAnsi="Times New Roman" w:cs="Times New Roman"/>
          <w:color w:val="000000"/>
          <w:sz w:val="24"/>
          <w:szCs w:val="24"/>
          <w:lang w:eastAsia="ru-RU"/>
        </w:rPr>
        <w:t>     5.12. Для відлякування птахів встановлюється спеціальне звукове та біоакустичне обладнання.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7" w:name="o138"/>
      <w:bookmarkEnd w:id="137"/>
      <w:r w:rsidRPr="00DD2395">
        <w:rPr>
          <w:rFonts w:ascii="Times New Roman" w:eastAsia="Times New Roman" w:hAnsi="Times New Roman" w:cs="Times New Roman"/>
          <w:color w:val="000000"/>
          <w:sz w:val="24"/>
          <w:szCs w:val="24"/>
          <w:lang w:eastAsia="ru-RU"/>
        </w:rPr>
        <w:t>     5.13. Екологічні і санітарно-технічні заходи, які здійснюються протягом року, заносяться у паспорт місць видалення відходів відповідно до Порядку ведення реєстру місць видалення відходів, затвердженого постановою Кабінету Міністрів України від 03.08.98 N 1216 ( </w:t>
      </w:r>
      <w:hyperlink r:id="rId14" w:tgtFrame="_blank" w:history="1">
        <w:r w:rsidRPr="00DD2395">
          <w:rPr>
            <w:rFonts w:ascii="Times New Roman" w:eastAsia="Times New Roman" w:hAnsi="Times New Roman" w:cs="Times New Roman"/>
            <w:color w:val="5674B9"/>
            <w:sz w:val="24"/>
            <w:szCs w:val="24"/>
            <w:u w:val="single"/>
            <w:lang w:eastAsia="ru-RU"/>
          </w:rPr>
          <w:t>1216-98-п</w:t>
        </w:r>
      </w:hyperlink>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38" w:name="o139"/>
      <w:bookmarkEnd w:id="138"/>
      <w:r w:rsidRPr="00DD2395">
        <w:rPr>
          <w:rFonts w:ascii="Times New Roman" w:eastAsia="Times New Roman" w:hAnsi="Times New Roman" w:cs="Times New Roman"/>
          <w:color w:val="0000CC"/>
          <w:sz w:val="24"/>
          <w:szCs w:val="24"/>
          <w:bdr w:val="none" w:sz="0" w:space="0" w:color="auto" w:frame="1"/>
          <w:lang w:eastAsia="ru-RU"/>
        </w:rPr>
        <w:t>VI. Охорона, освітлення і засоби зв'язку</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39" w:name="o140"/>
      <w:bookmarkEnd w:id="139"/>
      <w:r w:rsidRPr="00DD2395">
        <w:rPr>
          <w:rFonts w:ascii="Times New Roman" w:eastAsia="Times New Roman" w:hAnsi="Times New Roman" w:cs="Times New Roman"/>
          <w:color w:val="000000"/>
          <w:sz w:val="24"/>
          <w:szCs w:val="24"/>
          <w:lang w:eastAsia="ru-RU"/>
        </w:rPr>
        <w:t>     6.1. Полігони побутових відходів повинні мати охорону.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0" w:name="o141"/>
      <w:bookmarkEnd w:id="140"/>
      <w:r w:rsidRPr="00DD2395">
        <w:rPr>
          <w:rFonts w:ascii="Times New Roman" w:eastAsia="Times New Roman" w:hAnsi="Times New Roman" w:cs="Times New Roman"/>
          <w:color w:val="000000"/>
          <w:sz w:val="24"/>
          <w:szCs w:val="24"/>
          <w:lang w:eastAsia="ru-RU"/>
        </w:rPr>
        <w:t>     6.2. Кількість постів визначається керівництвом полігона побутових відходів залежно від конкретних умов, але не більше трьох.</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1" w:name="o142"/>
      <w:bookmarkEnd w:id="141"/>
      <w:r w:rsidRPr="00DD2395">
        <w:rPr>
          <w:rFonts w:ascii="Times New Roman" w:eastAsia="Times New Roman" w:hAnsi="Times New Roman" w:cs="Times New Roman"/>
          <w:color w:val="000000"/>
          <w:sz w:val="24"/>
          <w:szCs w:val="24"/>
          <w:lang w:eastAsia="ru-RU"/>
        </w:rPr>
        <w:t>     6.3. Головний пост охорони має бути розташований на КПП або при в'їзді на полігон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2" w:name="o143"/>
      <w:bookmarkEnd w:id="142"/>
      <w:r w:rsidRPr="00DD2395">
        <w:rPr>
          <w:rFonts w:ascii="Times New Roman" w:eastAsia="Times New Roman" w:hAnsi="Times New Roman" w:cs="Times New Roman"/>
          <w:color w:val="000000"/>
          <w:sz w:val="24"/>
          <w:szCs w:val="24"/>
          <w:lang w:eastAsia="ru-RU"/>
        </w:rPr>
        <w:t>     6.4. При необхідності на полігоні побутових відходів встановлюються пересувні пости охорони.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3" w:name="o144"/>
      <w:bookmarkEnd w:id="143"/>
      <w:r w:rsidRPr="00DD2395">
        <w:rPr>
          <w:rFonts w:ascii="Times New Roman" w:eastAsia="Times New Roman" w:hAnsi="Times New Roman" w:cs="Times New Roman"/>
          <w:color w:val="000000"/>
          <w:sz w:val="24"/>
          <w:szCs w:val="24"/>
          <w:lang w:eastAsia="ru-RU"/>
        </w:rPr>
        <w:t>     6.5. Поряд із приміщенням охорони споруджується оглядова вишка у разі відсутності пересувних постів охорони та огорожі по всьому периметру полігона.</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4" w:name="o145"/>
      <w:bookmarkEnd w:id="144"/>
      <w:r w:rsidRPr="00DD2395">
        <w:rPr>
          <w:rFonts w:ascii="Times New Roman" w:eastAsia="Times New Roman" w:hAnsi="Times New Roman" w:cs="Times New Roman"/>
          <w:color w:val="000000"/>
          <w:sz w:val="24"/>
          <w:szCs w:val="24"/>
          <w:lang w:eastAsia="ru-RU"/>
        </w:rPr>
        <w:t>     6.6. Полігони побутових відходів за потреби облаштовуються відеокамерами зовнішнього нагляду, що встановлюються на КПП, адмінкорпусі, у місці розміщення техніки тощо.</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5" w:name="o146"/>
      <w:bookmarkEnd w:id="145"/>
      <w:r w:rsidRPr="00DD2395">
        <w:rPr>
          <w:rFonts w:ascii="Times New Roman" w:eastAsia="Times New Roman" w:hAnsi="Times New Roman" w:cs="Times New Roman"/>
          <w:color w:val="000000"/>
          <w:sz w:val="24"/>
          <w:szCs w:val="24"/>
          <w:lang w:eastAsia="ru-RU"/>
        </w:rPr>
        <w:t>     6.7. По периметру території полігона побутових відходів має бути споруджена суцільна огорожа заввишки до 2,0 - 2,5 м або ґрунтовий вал заввишки 1,5 - 1,7 м і завширшки 3,0 - 3,5 м, що забезпечить в'їзд транспортних засобів на полігон побутових відходів лише через КПП.</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6" w:name="o147"/>
      <w:bookmarkEnd w:id="146"/>
      <w:r w:rsidRPr="00DD2395">
        <w:rPr>
          <w:rFonts w:ascii="Times New Roman" w:eastAsia="Times New Roman" w:hAnsi="Times New Roman" w:cs="Times New Roman"/>
          <w:color w:val="000000"/>
          <w:sz w:val="24"/>
          <w:szCs w:val="24"/>
          <w:lang w:eastAsia="ru-RU"/>
        </w:rPr>
        <w:t>     6.8. При в'їзді на полігон побутових відходів має бути встановлений шлагбаум або в'їзні ворота.</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7" w:name="o148"/>
      <w:bookmarkEnd w:id="147"/>
      <w:r w:rsidRPr="00DD2395">
        <w:rPr>
          <w:rFonts w:ascii="Times New Roman" w:eastAsia="Times New Roman" w:hAnsi="Times New Roman" w:cs="Times New Roman"/>
          <w:color w:val="000000"/>
          <w:sz w:val="24"/>
          <w:szCs w:val="24"/>
          <w:lang w:eastAsia="ru-RU"/>
        </w:rPr>
        <w:t>     6.9. Охорона полігона побутових відходів повинна мати телефонний зв'язок, а у разі його відсутності повинна бути забезпечена мобільними телефонами.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8" w:name="o149"/>
      <w:bookmarkEnd w:id="148"/>
      <w:r w:rsidRPr="00DD2395">
        <w:rPr>
          <w:rFonts w:ascii="Times New Roman" w:eastAsia="Times New Roman" w:hAnsi="Times New Roman" w:cs="Times New Roman"/>
          <w:color w:val="000000"/>
          <w:sz w:val="24"/>
          <w:szCs w:val="24"/>
          <w:lang w:eastAsia="ru-RU"/>
        </w:rPr>
        <w:t>     6.10. На головному посту охорони мають бути відомості про посадових осіб полігона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49" w:name="o150"/>
      <w:bookmarkEnd w:id="149"/>
      <w:r w:rsidRPr="00DD2395">
        <w:rPr>
          <w:rFonts w:ascii="Times New Roman" w:eastAsia="Times New Roman" w:hAnsi="Times New Roman" w:cs="Times New Roman"/>
          <w:color w:val="000000"/>
          <w:sz w:val="24"/>
          <w:szCs w:val="24"/>
          <w:lang w:eastAsia="ru-RU"/>
        </w:rPr>
        <w:t>     6.11. Господарська зона полігона побутових відходів і територія КПП у темний час доби мають бути освітлені. Слід вважати достатнім освітлення не менше 5 лк.</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0" w:name="o151"/>
      <w:bookmarkEnd w:id="150"/>
      <w:r w:rsidRPr="00DD2395">
        <w:rPr>
          <w:rFonts w:ascii="Times New Roman" w:eastAsia="Times New Roman" w:hAnsi="Times New Roman" w:cs="Times New Roman"/>
          <w:color w:val="000000"/>
          <w:sz w:val="24"/>
          <w:szCs w:val="24"/>
          <w:lang w:eastAsia="ru-RU"/>
        </w:rPr>
        <w:t>     6.12. У разі надзвичайних ситуацій і пов'язаних з ними робіт освітлення забезпечується герметичними переносними світильниками за тимчасовою схемою.</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51" w:name="o152"/>
      <w:bookmarkEnd w:id="151"/>
      <w:r w:rsidRPr="00DD2395">
        <w:rPr>
          <w:rFonts w:ascii="Times New Roman" w:eastAsia="Times New Roman" w:hAnsi="Times New Roman" w:cs="Times New Roman"/>
          <w:color w:val="0000CC"/>
          <w:sz w:val="24"/>
          <w:szCs w:val="24"/>
          <w:bdr w:val="none" w:sz="0" w:space="0" w:color="auto" w:frame="1"/>
          <w:lang w:eastAsia="ru-RU"/>
        </w:rPr>
        <w:t>VII. Пожежна безпека</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2" w:name="o153"/>
      <w:bookmarkEnd w:id="152"/>
      <w:r w:rsidRPr="00DD2395">
        <w:rPr>
          <w:rFonts w:ascii="Times New Roman" w:eastAsia="Times New Roman" w:hAnsi="Times New Roman" w:cs="Times New Roman"/>
          <w:color w:val="000000"/>
          <w:sz w:val="24"/>
          <w:szCs w:val="24"/>
          <w:lang w:eastAsia="ru-RU"/>
        </w:rPr>
        <w:t>     7.1. Керівництвом полігона побутових відходів має бути затверджена інструкція про заходи пожежної безпеки, в якій встановлюються порядок та спосіб забезпечення пожежної безпеки, обов'язки і дії працівників у разі виникнення пожежі, включаючи порядок оповіщення людей та повідомлення про неї пожежної охорони, евакуації людей, тварин і матеріальних цінностей, застосування засобів пожежогасіння та взаємодії з підрозділами пожежної охорони.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3" w:name="o154"/>
      <w:bookmarkEnd w:id="153"/>
      <w:r w:rsidRPr="00DD2395">
        <w:rPr>
          <w:rFonts w:ascii="Times New Roman" w:eastAsia="Times New Roman" w:hAnsi="Times New Roman" w:cs="Times New Roman"/>
          <w:color w:val="000000"/>
          <w:sz w:val="24"/>
          <w:szCs w:val="24"/>
          <w:lang w:eastAsia="ru-RU"/>
        </w:rPr>
        <w:t>     7.2. Керівник полігона повинен визначити обов'язки посадових осіб (у тому числі заступників керівника) щодо забезпечення пожежної безпеки, призначити відповідальних за пожежну безпеку окремих будівель, споруд, приміщень, дільниць тощо, технологічного та інженерного устаткування, а також за утримання і експлуатацію технічних засобів протипожежного захисту.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4" w:name="o155"/>
      <w:bookmarkEnd w:id="154"/>
      <w:r w:rsidRPr="00DD2395">
        <w:rPr>
          <w:rFonts w:ascii="Times New Roman" w:eastAsia="Times New Roman" w:hAnsi="Times New Roman" w:cs="Times New Roman"/>
          <w:color w:val="000000"/>
          <w:sz w:val="24"/>
          <w:szCs w:val="24"/>
          <w:lang w:eastAsia="ru-RU"/>
        </w:rPr>
        <w:t>     7.3. Для розміщення первинних засобів пожежогасіння на території полігона побутових відходів (у господарській зоні) встановлюються спеціальні пожежні щити (стенди) згідно з вимогами Правил пожежної безпеки в України, затверджених наказом Міністерства України з питань надзвичайних ситуацій від 19.10.2004 N 126 ( </w:t>
      </w:r>
      <w:hyperlink r:id="rId15" w:tgtFrame="_blank" w:history="1">
        <w:r w:rsidRPr="00DD2395">
          <w:rPr>
            <w:rFonts w:ascii="Times New Roman" w:eastAsia="Times New Roman" w:hAnsi="Times New Roman" w:cs="Times New Roman"/>
            <w:color w:val="5674B9"/>
            <w:sz w:val="24"/>
            <w:szCs w:val="24"/>
            <w:u w:val="single"/>
            <w:lang w:eastAsia="ru-RU"/>
          </w:rPr>
          <w:t>z1410-04</w:t>
        </w:r>
      </w:hyperlink>
      <w:r w:rsidRPr="00DD2395">
        <w:rPr>
          <w:rFonts w:ascii="Times New Roman" w:eastAsia="Times New Roman" w:hAnsi="Times New Roman" w:cs="Times New Roman"/>
          <w:color w:val="000000"/>
          <w:sz w:val="24"/>
          <w:szCs w:val="24"/>
          <w:lang w:eastAsia="ru-RU"/>
        </w:rPr>
        <w:t> ), зареєстрованих в Міністерстві юстиції України 04.11.2004 за N 1410/10009.</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5" w:name="o156"/>
      <w:bookmarkEnd w:id="155"/>
      <w:r w:rsidRPr="00DD2395">
        <w:rPr>
          <w:rFonts w:ascii="Times New Roman" w:eastAsia="Times New Roman" w:hAnsi="Times New Roman" w:cs="Times New Roman"/>
          <w:color w:val="000000"/>
          <w:sz w:val="24"/>
          <w:szCs w:val="24"/>
          <w:lang w:eastAsia="ru-RU"/>
        </w:rPr>
        <w:t>     7.4. Пожежні щити (стенди) на території об'єкта встановлюються з розрахунку один щит (стенд) на 5000 кв.м площі.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6" w:name="o157"/>
      <w:bookmarkEnd w:id="156"/>
      <w:r w:rsidRPr="00DD2395">
        <w:rPr>
          <w:rFonts w:ascii="Times New Roman" w:eastAsia="Times New Roman" w:hAnsi="Times New Roman" w:cs="Times New Roman"/>
          <w:color w:val="000000"/>
          <w:sz w:val="24"/>
          <w:szCs w:val="24"/>
          <w:lang w:eastAsia="ru-RU"/>
        </w:rPr>
        <w:t>     7.5. Усі працівники при прийнятті на роботу і за місцем роботи повинні проходити інструктажі з питань пожежної безпеки, які поділяються на вступний, первинний, повторний на робочому місці, позаплановий та цільовий.</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7" w:name="o158"/>
      <w:bookmarkEnd w:id="157"/>
      <w:r w:rsidRPr="00DD2395">
        <w:rPr>
          <w:rFonts w:ascii="Times New Roman" w:eastAsia="Times New Roman" w:hAnsi="Times New Roman" w:cs="Times New Roman"/>
          <w:color w:val="000000"/>
          <w:sz w:val="24"/>
          <w:szCs w:val="24"/>
          <w:lang w:eastAsia="ru-RU"/>
        </w:rPr>
        <w:t>     7.6. Особи, яких приймають на роботу, пов'язану з підвищеною пожежною небезпекою, повинні попередньо (до початку самостійного виконання роботи) пройти спеціальне навчання (пожежно-технічний мінімум). Працівники, зайняті на роботах з підвищеною пожежною небезпекою, один раз на рік мають проходити перевірку знань відповідних нормативно-правових актів з пожежної безпеки.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8" w:name="o159"/>
      <w:bookmarkEnd w:id="158"/>
      <w:r w:rsidRPr="00DD2395">
        <w:rPr>
          <w:rFonts w:ascii="Times New Roman" w:eastAsia="Times New Roman" w:hAnsi="Times New Roman" w:cs="Times New Roman"/>
          <w:color w:val="000000"/>
          <w:sz w:val="24"/>
          <w:szCs w:val="24"/>
          <w:lang w:eastAsia="ru-RU"/>
        </w:rPr>
        <w:t>     7.7. Допуск до роботи осіб, які не пройшли навчання, протипожежного інструктажу і перевірки знань з питань пожежної безпеки, забороняється.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59" w:name="o160"/>
      <w:bookmarkEnd w:id="159"/>
      <w:r w:rsidRPr="00DD2395">
        <w:rPr>
          <w:rFonts w:ascii="Times New Roman" w:eastAsia="Times New Roman" w:hAnsi="Times New Roman" w:cs="Times New Roman"/>
          <w:color w:val="000000"/>
          <w:sz w:val="24"/>
          <w:szCs w:val="24"/>
          <w:lang w:eastAsia="ru-RU"/>
        </w:rPr>
        <w:t>     7.8. Використання пожежного обладнання, інструментів, інвентарю для господарських, виробничих та інших потреб, не пов'язаних з гасінням пожежі або навчанням протипожежних формувань, забороняється.</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0" w:name="o161"/>
      <w:bookmarkEnd w:id="160"/>
      <w:r w:rsidRPr="00DD2395">
        <w:rPr>
          <w:rFonts w:ascii="Times New Roman" w:eastAsia="Times New Roman" w:hAnsi="Times New Roman" w:cs="Times New Roman"/>
          <w:color w:val="000000"/>
          <w:sz w:val="24"/>
          <w:szCs w:val="24"/>
          <w:lang w:eastAsia="ru-RU"/>
        </w:rPr>
        <w:t>     7.9. Кожний транспортний засіб, який працює на полігоні побутових відходів, має бути оснащений згідно з Правилами пожежної безпеки в України, затвердженими наказом Міністерства України з питань надзвичайних ситуацій від 19.10.2004 N 126 ( </w:t>
      </w:r>
      <w:hyperlink r:id="rId16" w:tgtFrame="_blank" w:history="1">
        <w:r w:rsidRPr="00DD2395">
          <w:rPr>
            <w:rFonts w:ascii="Times New Roman" w:eastAsia="Times New Roman" w:hAnsi="Times New Roman" w:cs="Times New Roman"/>
            <w:color w:val="5674B9"/>
            <w:sz w:val="24"/>
            <w:szCs w:val="24"/>
            <w:u w:val="single"/>
            <w:lang w:eastAsia="ru-RU"/>
          </w:rPr>
          <w:t>z1410-04</w:t>
        </w:r>
      </w:hyperlink>
      <w:r w:rsidRPr="00DD2395">
        <w:rPr>
          <w:rFonts w:ascii="Times New Roman" w:eastAsia="Times New Roman" w:hAnsi="Times New Roman" w:cs="Times New Roman"/>
          <w:color w:val="000000"/>
          <w:sz w:val="24"/>
          <w:szCs w:val="24"/>
          <w:lang w:eastAsia="ru-RU"/>
        </w:rPr>
        <w:t> ), зареєстрованими в Міністерстві юстиції України 04.11.2004 за N 1410/10009.</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1" w:name="o162"/>
      <w:bookmarkEnd w:id="161"/>
      <w:r w:rsidRPr="00DD2395">
        <w:rPr>
          <w:rFonts w:ascii="Times New Roman" w:eastAsia="Times New Roman" w:hAnsi="Times New Roman" w:cs="Times New Roman"/>
          <w:color w:val="000000"/>
          <w:sz w:val="24"/>
          <w:szCs w:val="24"/>
          <w:lang w:eastAsia="ru-RU"/>
        </w:rPr>
        <w:t>     7.10. У приміщеннях під навісами та на відкритих майданчиках, де зберігається автотракторна техніка полігона побутових відходів, а також безпосередньо на робочих картах складування відходів забороняється:</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2" w:name="o163"/>
      <w:bookmarkEnd w:id="162"/>
      <w:r w:rsidRPr="00DD2395">
        <w:rPr>
          <w:rFonts w:ascii="Times New Roman" w:eastAsia="Times New Roman" w:hAnsi="Times New Roman" w:cs="Times New Roman"/>
          <w:color w:val="000000"/>
          <w:sz w:val="24"/>
          <w:szCs w:val="24"/>
          <w:lang w:eastAsia="ru-RU"/>
        </w:rPr>
        <w:t>     заправляти техніку пальним;</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3" w:name="o164"/>
      <w:bookmarkEnd w:id="163"/>
      <w:r w:rsidRPr="00DD2395">
        <w:rPr>
          <w:rFonts w:ascii="Times New Roman" w:eastAsia="Times New Roman" w:hAnsi="Times New Roman" w:cs="Times New Roman"/>
          <w:color w:val="000000"/>
          <w:sz w:val="24"/>
          <w:szCs w:val="24"/>
          <w:lang w:eastAsia="ru-RU"/>
        </w:rPr>
        <w:t>     заряджати акумулятори безпосередньо на машинах;</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4" w:name="o165"/>
      <w:bookmarkEnd w:id="164"/>
      <w:r w:rsidRPr="00DD2395">
        <w:rPr>
          <w:rFonts w:ascii="Times New Roman" w:eastAsia="Times New Roman" w:hAnsi="Times New Roman" w:cs="Times New Roman"/>
          <w:color w:val="000000"/>
          <w:sz w:val="24"/>
          <w:szCs w:val="24"/>
          <w:lang w:eastAsia="ru-RU"/>
        </w:rPr>
        <w:t>     залишати транспортні засоби з увімкненим запаленням.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5" w:name="o166"/>
      <w:bookmarkEnd w:id="165"/>
      <w:r w:rsidRPr="00DD2395">
        <w:rPr>
          <w:rFonts w:ascii="Times New Roman" w:eastAsia="Times New Roman" w:hAnsi="Times New Roman" w:cs="Times New Roman"/>
          <w:color w:val="000000"/>
          <w:sz w:val="24"/>
          <w:szCs w:val="24"/>
          <w:lang w:eastAsia="ru-RU"/>
        </w:rPr>
        <w:t>     7.11. Унаслідок біохімічних процесів у тілі полігона побутових відходів утворюється біогаз. Щоб запобігти його вибуху і пожежам створюється система вилучення та знешкодження біогазу.</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6" w:name="o167"/>
      <w:bookmarkEnd w:id="166"/>
      <w:r w:rsidRPr="00DD2395">
        <w:rPr>
          <w:rFonts w:ascii="Times New Roman" w:eastAsia="Times New Roman" w:hAnsi="Times New Roman" w:cs="Times New Roman"/>
          <w:color w:val="000000"/>
          <w:sz w:val="24"/>
          <w:szCs w:val="24"/>
          <w:lang w:eastAsia="ru-RU"/>
        </w:rPr>
        <w:t>     7.12. Свердловини облаштовуються металевими або полімерними трубами діаметром 200 мм і більше з перфорацією у заглибленій частині до 2,5 - 3,0 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7" w:name="o168"/>
      <w:bookmarkEnd w:id="167"/>
      <w:r w:rsidRPr="00DD2395">
        <w:rPr>
          <w:rFonts w:ascii="Times New Roman" w:eastAsia="Times New Roman" w:hAnsi="Times New Roman" w:cs="Times New Roman"/>
          <w:color w:val="000000"/>
          <w:sz w:val="24"/>
          <w:szCs w:val="24"/>
          <w:lang w:eastAsia="ru-RU"/>
        </w:rPr>
        <w:t>     7.13. У міру зростання шару відходів трубу слід нарощувати таким чином, щоб висота над поверхнею становила не менше 1,5 м.</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8" w:name="o169"/>
      <w:bookmarkEnd w:id="168"/>
      <w:r w:rsidRPr="00DD2395">
        <w:rPr>
          <w:rFonts w:ascii="Times New Roman" w:eastAsia="Times New Roman" w:hAnsi="Times New Roman" w:cs="Times New Roman"/>
          <w:color w:val="000000"/>
          <w:sz w:val="24"/>
          <w:szCs w:val="24"/>
          <w:lang w:eastAsia="ru-RU"/>
        </w:rPr>
        <w:t>     7.14. Частина труби, що виступає над поверхнею, має бути пофарбована в яскравий оранжевий колір, щоб запобігти її руйнуванню транспортними засобами.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69" w:name="o170"/>
      <w:bookmarkEnd w:id="169"/>
      <w:r w:rsidRPr="00DD2395">
        <w:rPr>
          <w:rFonts w:ascii="Times New Roman" w:eastAsia="Times New Roman" w:hAnsi="Times New Roman" w:cs="Times New Roman"/>
          <w:color w:val="000000"/>
          <w:sz w:val="24"/>
          <w:szCs w:val="24"/>
          <w:lang w:eastAsia="ru-RU"/>
        </w:rPr>
        <w:t>     7.15. Якщо полігон побутових відходів має куполоподібну форму, дренажні свердловини для витікання біогазу можуть бути горизонтальними.</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0" w:name="o171"/>
      <w:bookmarkEnd w:id="170"/>
      <w:r w:rsidRPr="00DD2395">
        <w:rPr>
          <w:rFonts w:ascii="Times New Roman" w:eastAsia="Times New Roman" w:hAnsi="Times New Roman" w:cs="Times New Roman"/>
          <w:color w:val="000000"/>
          <w:sz w:val="24"/>
          <w:szCs w:val="24"/>
          <w:lang w:eastAsia="ru-RU"/>
        </w:rPr>
        <w:t>     7.16. Заборонено палити і розпалювати вогнища на території полігона побутових відходів.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71" w:name="o172"/>
      <w:bookmarkEnd w:id="171"/>
      <w:r w:rsidRPr="00DD2395">
        <w:rPr>
          <w:rFonts w:ascii="Times New Roman" w:eastAsia="Times New Roman" w:hAnsi="Times New Roman" w:cs="Times New Roman"/>
          <w:color w:val="0000CC"/>
          <w:sz w:val="24"/>
          <w:szCs w:val="24"/>
          <w:bdr w:val="none" w:sz="0" w:space="0" w:color="auto" w:frame="1"/>
          <w:lang w:eastAsia="ru-RU"/>
        </w:rPr>
        <w:t>VIII. Охорона праці</w:t>
      </w:r>
      <w:r w:rsidRPr="00DD2395">
        <w:rPr>
          <w:rFonts w:ascii="Times New Roman" w:eastAsia="Times New Roman" w:hAnsi="Times New Roman" w:cs="Times New Roman"/>
          <w:color w:val="0000CC"/>
          <w:sz w:val="24"/>
          <w:szCs w:val="24"/>
          <w:bdr w:val="none" w:sz="0" w:space="0" w:color="auto" w:frame="1"/>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2" w:name="o173"/>
      <w:bookmarkEnd w:id="172"/>
      <w:r w:rsidRPr="00DD2395">
        <w:rPr>
          <w:rFonts w:ascii="Times New Roman" w:eastAsia="Times New Roman" w:hAnsi="Times New Roman" w:cs="Times New Roman"/>
          <w:color w:val="000000"/>
          <w:sz w:val="24"/>
          <w:szCs w:val="24"/>
          <w:lang w:eastAsia="ru-RU"/>
        </w:rPr>
        <w:t>     8.1. Організація охорони праці на полігонах побутових відходів здійснюється відповідно до Закону України "Про охорону праці" ( </w:t>
      </w:r>
      <w:hyperlink r:id="rId17" w:tgtFrame="_blank" w:history="1">
        <w:r w:rsidRPr="00DD2395">
          <w:rPr>
            <w:rFonts w:ascii="Times New Roman" w:eastAsia="Times New Roman" w:hAnsi="Times New Roman" w:cs="Times New Roman"/>
            <w:color w:val="5674B9"/>
            <w:sz w:val="24"/>
            <w:szCs w:val="24"/>
            <w:u w:val="single"/>
            <w:lang w:eastAsia="ru-RU"/>
          </w:rPr>
          <w:t>2694-12</w:t>
        </w:r>
      </w:hyperlink>
      <w:r w:rsidRPr="00DD2395">
        <w:rPr>
          <w:rFonts w:ascii="Times New Roman" w:eastAsia="Times New Roman" w:hAnsi="Times New Roman" w:cs="Times New Roman"/>
          <w:color w:val="000000"/>
          <w:sz w:val="24"/>
          <w:szCs w:val="24"/>
          <w:lang w:eastAsia="ru-RU"/>
        </w:rPr>
        <w:t> ) і передбачає виконання заходів, спрямованих на збереження життя, здоров'я і працездатності людини у процесі трудової діяльності.</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3" w:name="o174"/>
      <w:bookmarkEnd w:id="173"/>
      <w:r w:rsidRPr="00DD2395">
        <w:rPr>
          <w:rFonts w:ascii="Times New Roman" w:eastAsia="Times New Roman" w:hAnsi="Times New Roman" w:cs="Times New Roman"/>
          <w:color w:val="000000"/>
          <w:sz w:val="24"/>
          <w:szCs w:val="24"/>
          <w:lang w:eastAsia="ru-RU"/>
        </w:rPr>
        <w:t>     8.2. На робочих місцях, де технологічний процес, обладнання, сировина та матеріали, які використовуються, є потенційними джерелами шкідливих і небезпечних виробничих факторів, що можуть несприятливо вплинути на стан здоров'я працюючих, а також на їхніх нащадків як тепер, так і в майбутньому, повинна бути проведена атестація робочих місць відповідно до Порядку проведення атестації робочих місць за умовами праці, затвердженого постановою Кабінету Міністрів України від 01.08.92 N 442 ( </w:t>
      </w:r>
      <w:hyperlink r:id="rId18" w:tgtFrame="_blank" w:history="1">
        <w:r w:rsidRPr="00DD2395">
          <w:rPr>
            <w:rFonts w:ascii="Times New Roman" w:eastAsia="Times New Roman" w:hAnsi="Times New Roman" w:cs="Times New Roman"/>
            <w:color w:val="5674B9"/>
            <w:sz w:val="24"/>
            <w:szCs w:val="24"/>
            <w:u w:val="single"/>
            <w:lang w:eastAsia="ru-RU"/>
          </w:rPr>
          <w:t>442-92-п</w:t>
        </w:r>
      </w:hyperlink>
      <w:r w:rsidRPr="00DD2395">
        <w:rPr>
          <w:rFonts w:ascii="Times New Roman" w:eastAsia="Times New Roman" w:hAnsi="Times New Roman" w:cs="Times New Roman"/>
          <w:color w:val="000000"/>
          <w:sz w:val="24"/>
          <w:szCs w:val="24"/>
          <w:lang w:eastAsia="ru-RU"/>
        </w:rPr>
        <w:t> ).</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4" w:name="o175"/>
      <w:bookmarkEnd w:id="174"/>
      <w:r w:rsidRPr="00DD2395">
        <w:rPr>
          <w:rFonts w:ascii="Times New Roman" w:eastAsia="Times New Roman" w:hAnsi="Times New Roman" w:cs="Times New Roman"/>
          <w:color w:val="000000"/>
          <w:sz w:val="24"/>
          <w:szCs w:val="24"/>
          <w:lang w:eastAsia="ru-RU"/>
        </w:rPr>
        <w:t>     8.3. Робота на полігоні побутових відходів уночі дозволяється виключно за наказом керівництва полігона.</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5" w:name="o176"/>
      <w:bookmarkEnd w:id="175"/>
      <w:r w:rsidRPr="00DD2395">
        <w:rPr>
          <w:rFonts w:ascii="Times New Roman" w:eastAsia="Times New Roman" w:hAnsi="Times New Roman" w:cs="Times New Roman"/>
          <w:color w:val="000000"/>
          <w:sz w:val="24"/>
          <w:szCs w:val="24"/>
          <w:lang w:eastAsia="ru-RU"/>
        </w:rPr>
        <w:t>     8.4. Для роботи на полігоні побутових відходів допускаються чоловіки і жінки віком від 18 років, які пройшли медичний огляд і не мають протипоказань за станом здоров'я, пройшли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6" w:name="o177"/>
      <w:bookmarkEnd w:id="176"/>
      <w:r w:rsidRPr="00DD2395">
        <w:rPr>
          <w:rFonts w:ascii="Times New Roman" w:eastAsia="Times New Roman" w:hAnsi="Times New Roman" w:cs="Times New Roman"/>
          <w:color w:val="000000"/>
          <w:sz w:val="24"/>
          <w:szCs w:val="24"/>
          <w:lang w:eastAsia="ru-RU"/>
        </w:rPr>
        <w:t>     8.5. Персонал полігонів побутових відходів повинен проходити відповідні інструктажі, навчання (підвищення кваліфікації), перевірку знань з питань охорони праці відповідно до Типового положенням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N 15 ( </w:t>
      </w:r>
      <w:hyperlink r:id="rId19" w:tgtFrame="_blank" w:history="1">
        <w:r w:rsidRPr="00DD2395">
          <w:rPr>
            <w:rFonts w:ascii="Times New Roman" w:eastAsia="Times New Roman" w:hAnsi="Times New Roman" w:cs="Times New Roman"/>
            <w:color w:val="5674B9"/>
            <w:sz w:val="24"/>
            <w:szCs w:val="24"/>
            <w:u w:val="single"/>
            <w:lang w:eastAsia="ru-RU"/>
          </w:rPr>
          <w:t>z0231-05</w:t>
        </w:r>
      </w:hyperlink>
      <w:r w:rsidRPr="00DD2395">
        <w:rPr>
          <w:rFonts w:ascii="Times New Roman" w:eastAsia="Times New Roman" w:hAnsi="Times New Roman" w:cs="Times New Roman"/>
          <w:color w:val="000000"/>
          <w:sz w:val="24"/>
          <w:szCs w:val="24"/>
          <w:lang w:eastAsia="ru-RU"/>
        </w:rPr>
        <w:t> ), зареєстрованого у Міністерстві юстиції України 15.02.2005 за N 231/10511.</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7" w:name="o178"/>
      <w:bookmarkEnd w:id="177"/>
      <w:r w:rsidRPr="00DD2395">
        <w:rPr>
          <w:rFonts w:ascii="Times New Roman" w:eastAsia="Times New Roman" w:hAnsi="Times New Roman" w:cs="Times New Roman"/>
          <w:color w:val="000000"/>
          <w:sz w:val="24"/>
          <w:szCs w:val="24"/>
          <w:lang w:eastAsia="ru-RU"/>
        </w:rPr>
        <w:t>     8.6. Кожний нещасний випадок, а також будь-які порушення вимог нормативно-правових актів з охорони праці, що призводять до нещасних випадків або аварій, підлягають розслідуванню, виявленню причини і винуватців їх виникнення та вжиттю заходів щодо запобігання повторенню подібних випадків.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8" w:name="o179"/>
      <w:bookmarkEnd w:id="178"/>
      <w:r w:rsidRPr="00DD2395">
        <w:rPr>
          <w:rFonts w:ascii="Times New Roman" w:eastAsia="Times New Roman" w:hAnsi="Times New Roman" w:cs="Times New Roman"/>
          <w:color w:val="000000"/>
          <w:sz w:val="24"/>
          <w:szCs w:val="24"/>
          <w:lang w:eastAsia="ru-RU"/>
        </w:rPr>
        <w:t>     8.7. До роботи в колодязях на території полігона побутових відходів допускається бригада з трьох працівників і лише після того, як повітря в колодязі перевірено газоаналізатором на наявність кисню і відсутність шкідливих та вибухонебезпечних газів.</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79" w:name="o180"/>
      <w:bookmarkEnd w:id="179"/>
      <w:r w:rsidRPr="00DD2395">
        <w:rPr>
          <w:rFonts w:ascii="Times New Roman" w:eastAsia="Times New Roman" w:hAnsi="Times New Roman" w:cs="Times New Roman"/>
          <w:color w:val="000000"/>
          <w:sz w:val="24"/>
          <w:szCs w:val="24"/>
          <w:lang w:eastAsia="ru-RU"/>
        </w:rPr>
        <w:t>     8.8. Працівникам полігона побутових відходів, зайнятим на роботах із шкідливими і небезпечними умовами або роботах, пов'язаних із забрудненням або несприятливими метеорологічними умовами, керівництво полігона побутових відходів видає спеціальний одяг, спеціальне взуття та інші засоби індивідуального захисту відповідно до Положення про порядок забезпечення працівників спеціальним одягом, спеціальним взуттям та іншими засобами індивідуального захисту, затвердженого наказом Державного комітету України з промислової безпеки, охорони праці та гірничого нагляду від 24.03.2008 N 53 ( </w:t>
      </w:r>
      <w:hyperlink r:id="rId20" w:tgtFrame="_blank" w:history="1">
        <w:r w:rsidRPr="00DD2395">
          <w:rPr>
            <w:rFonts w:ascii="Times New Roman" w:eastAsia="Times New Roman" w:hAnsi="Times New Roman" w:cs="Times New Roman"/>
            <w:color w:val="5674B9"/>
            <w:sz w:val="24"/>
            <w:szCs w:val="24"/>
            <w:u w:val="single"/>
            <w:lang w:eastAsia="ru-RU"/>
          </w:rPr>
          <w:t>z0446-08</w:t>
        </w:r>
      </w:hyperlink>
      <w:r w:rsidRPr="00DD2395">
        <w:rPr>
          <w:rFonts w:ascii="Times New Roman" w:eastAsia="Times New Roman" w:hAnsi="Times New Roman" w:cs="Times New Roman"/>
          <w:color w:val="000000"/>
          <w:sz w:val="24"/>
          <w:szCs w:val="24"/>
          <w:lang w:eastAsia="ru-RU"/>
        </w:rPr>
        <w:t> ), зареєстрованого в Міністерстві юстиції України 21.05.2008 за N 446/15137.</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0" w:line="240" w:lineRule="auto"/>
        <w:textAlignment w:val="baseline"/>
        <w:rPr>
          <w:rFonts w:ascii="Times New Roman" w:eastAsia="Times New Roman" w:hAnsi="Times New Roman" w:cs="Times New Roman"/>
          <w:color w:val="000000"/>
          <w:sz w:val="24"/>
          <w:szCs w:val="24"/>
          <w:lang w:eastAsia="ru-RU"/>
        </w:rPr>
      </w:pPr>
      <w:bookmarkStart w:id="180" w:name="o181"/>
      <w:bookmarkEnd w:id="180"/>
      <w:r w:rsidRPr="00DD2395">
        <w:rPr>
          <w:rFonts w:ascii="Times New Roman" w:eastAsia="Times New Roman" w:hAnsi="Times New Roman" w:cs="Times New Roman"/>
          <w:color w:val="000000"/>
          <w:sz w:val="24"/>
          <w:szCs w:val="24"/>
          <w:lang w:eastAsia="ru-RU"/>
        </w:rPr>
        <w:t>     8.9. Керівництво полігона побутових відходів зобов'язане забезпечити фінансування та проведення попереднього (під час прийняття на роботу) і періодичного (протягом трудової діяльності) обов'язкових медичних оглядів працівників та обов'язкових щеплень відповідно до наказу Міністерства охорони здоров'я України 21.05.2007 N 246 ( </w:t>
      </w:r>
      <w:hyperlink r:id="rId21" w:tgtFrame="_blank" w:history="1">
        <w:r w:rsidRPr="00DD2395">
          <w:rPr>
            <w:rFonts w:ascii="Times New Roman" w:eastAsia="Times New Roman" w:hAnsi="Times New Roman" w:cs="Times New Roman"/>
            <w:color w:val="5674B9"/>
            <w:sz w:val="24"/>
            <w:szCs w:val="24"/>
            <w:u w:val="single"/>
            <w:lang w:eastAsia="ru-RU"/>
          </w:rPr>
          <w:t>z0846-07</w:t>
        </w:r>
      </w:hyperlink>
      <w:r w:rsidRPr="00DD2395">
        <w:rPr>
          <w:rFonts w:ascii="Times New Roman" w:eastAsia="Times New Roman" w:hAnsi="Times New Roman" w:cs="Times New Roman"/>
          <w:color w:val="000000"/>
          <w:sz w:val="24"/>
          <w:szCs w:val="24"/>
          <w:lang w:eastAsia="ru-RU"/>
        </w:rPr>
        <w:t> ) "Про затвердження Порядку проведення медичних оглядів працівників певних категорій", зареєстрованого в Міністерстві юстиції України від 23.07.2007 за N 846/14113.</w:t>
      </w:r>
      <w:r w:rsidRPr="00DD2395">
        <w:rPr>
          <w:rFonts w:ascii="Times New Roman" w:eastAsia="Times New Roman" w:hAnsi="Times New Roman" w:cs="Times New Roman"/>
          <w:color w:val="000000"/>
          <w:sz w:val="24"/>
          <w:szCs w:val="24"/>
          <w:lang w:eastAsia="ru-RU"/>
        </w:rPr>
        <w:br/>
        <w:t> </w:t>
      </w:r>
    </w:p>
    <w:p w:rsidR="00935F5C" w:rsidRPr="00DD2395" w:rsidRDefault="00935F5C" w:rsidP="00935F5C">
      <w:pPr>
        <w:spacing w:after="100" w:line="240" w:lineRule="auto"/>
        <w:textAlignment w:val="baseline"/>
        <w:rPr>
          <w:rFonts w:ascii="Times New Roman" w:eastAsia="Times New Roman" w:hAnsi="Times New Roman" w:cs="Times New Roman"/>
          <w:color w:val="000000"/>
          <w:sz w:val="24"/>
          <w:szCs w:val="24"/>
          <w:lang w:eastAsia="ru-RU"/>
        </w:rPr>
      </w:pPr>
      <w:bookmarkStart w:id="181" w:name="o182"/>
      <w:bookmarkEnd w:id="181"/>
      <w:r w:rsidRPr="00DD2395">
        <w:rPr>
          <w:rFonts w:ascii="Times New Roman" w:eastAsia="Times New Roman" w:hAnsi="Times New Roman" w:cs="Times New Roman"/>
          <w:color w:val="000000"/>
          <w:sz w:val="24"/>
          <w:szCs w:val="24"/>
          <w:lang w:eastAsia="ru-RU"/>
        </w:rPr>
        <w:t>     8.10. Для надання першої допомоги при травмах та нещасних випадках на кожній експлуатаційній дільниці полігона побутових відходів повинна бути аптечка із запасом медикаментів та перев'язочних матеріалів, яку необхідно періодично поповнювати (залежно від терміну придатності медичних засобів).</w:t>
      </w:r>
      <w:r w:rsidRPr="00DD2395">
        <w:rPr>
          <w:rFonts w:ascii="Times New Roman" w:eastAsia="Times New Roman" w:hAnsi="Times New Roman" w:cs="Times New Roman"/>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077"/>
      </w:tblGrid>
      <w:tr w:rsidR="00935F5C" w:rsidRPr="00DD2395" w:rsidTr="00935F5C">
        <w:trPr>
          <w:jc w:val="center"/>
        </w:trPr>
        <w:tc>
          <w:tcPr>
            <w:tcW w:w="0" w:type="auto"/>
            <w:tcBorders>
              <w:top w:val="single" w:sz="2" w:space="0" w:color="auto"/>
              <w:left w:val="single" w:sz="2" w:space="0" w:color="auto"/>
              <w:bottom w:val="single" w:sz="2" w:space="0" w:color="auto"/>
              <w:right w:val="single" w:sz="2" w:space="0" w:color="auto"/>
            </w:tcBorders>
            <w:noWrap/>
            <w:vAlign w:val="center"/>
            <w:hideMark/>
          </w:tcPr>
          <w:p w:rsidR="00935F5C" w:rsidRPr="00DD2395" w:rsidRDefault="00935F5C" w:rsidP="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bookmarkStart w:id="182" w:name="o183"/>
            <w:bookmarkEnd w:id="182"/>
            <w:r w:rsidRPr="00DD2395">
              <w:rPr>
                <w:rFonts w:ascii="Times New Roman" w:eastAsia="Times New Roman" w:hAnsi="Times New Roman" w:cs="Times New Roman"/>
                <w:color w:val="333333"/>
                <w:sz w:val="24"/>
                <w:szCs w:val="24"/>
                <w:bdr w:val="none" w:sz="0" w:space="0" w:color="auto" w:frame="1"/>
                <w:lang w:eastAsia="ru-RU"/>
              </w:rPr>
              <w:t xml:space="preserve"> Директор </w:t>
            </w:r>
            <w:r w:rsidRPr="00DD2395">
              <w:rPr>
                <w:rFonts w:ascii="Times New Roman" w:eastAsia="Times New Roman" w:hAnsi="Times New Roman" w:cs="Times New Roman"/>
                <w:color w:val="333333"/>
                <w:sz w:val="24"/>
                <w:szCs w:val="24"/>
                <w:bdr w:val="none" w:sz="0" w:space="0" w:color="auto" w:frame="1"/>
                <w:lang w:eastAsia="ru-RU"/>
              </w:rPr>
              <w:br/>
              <w:t xml:space="preserve"> Департаменту благоустрою, </w:t>
            </w:r>
            <w:r w:rsidRPr="00DD2395">
              <w:rPr>
                <w:rFonts w:ascii="Times New Roman" w:eastAsia="Times New Roman" w:hAnsi="Times New Roman" w:cs="Times New Roman"/>
                <w:color w:val="333333"/>
                <w:sz w:val="24"/>
                <w:szCs w:val="24"/>
                <w:bdr w:val="none" w:sz="0" w:space="0" w:color="auto" w:frame="1"/>
                <w:lang w:eastAsia="ru-RU"/>
              </w:rPr>
              <w:br/>
              <w:t xml:space="preserve"> комунального обслуговування </w:t>
            </w:r>
            <w:r w:rsidRPr="00DD2395">
              <w:rPr>
                <w:rFonts w:ascii="Times New Roman" w:eastAsia="Times New Roman" w:hAnsi="Times New Roman" w:cs="Times New Roman"/>
                <w:color w:val="333333"/>
                <w:sz w:val="24"/>
                <w:szCs w:val="24"/>
                <w:bdr w:val="none" w:sz="0" w:space="0" w:color="auto" w:frame="1"/>
                <w:lang w:eastAsia="ru-RU"/>
              </w:rPr>
              <w:br/>
              <w:t xml:space="preserve"> та міського електротранспорту                       О.П.Ігнатенко </w:t>
            </w:r>
            <w:r w:rsidRPr="00DD2395">
              <w:rPr>
                <w:rFonts w:ascii="Times New Roman" w:eastAsia="Times New Roman" w:hAnsi="Times New Roman" w:cs="Times New Roman"/>
                <w:color w:val="333333"/>
                <w:sz w:val="24"/>
                <w:szCs w:val="24"/>
                <w:bdr w:val="none" w:sz="0" w:space="0" w:color="auto" w:frame="1"/>
                <w:lang w:eastAsia="ru-RU"/>
              </w:rPr>
              <w:br/>
            </w:r>
          </w:p>
        </w:tc>
      </w:tr>
    </w:tbl>
    <w:p w:rsidR="00935F5C" w:rsidRPr="00DD2395" w:rsidRDefault="00935F5C" w:rsidP="00935F5C">
      <w:pPr>
        <w:pBdr>
          <w:bottom w:val="single" w:sz="6" w:space="1" w:color="auto"/>
        </w:pBdr>
        <w:spacing w:after="100" w:line="240" w:lineRule="auto"/>
        <w:jc w:val="center"/>
        <w:rPr>
          <w:rFonts w:ascii="Times New Roman" w:eastAsia="Times New Roman" w:hAnsi="Times New Roman" w:cs="Times New Roman"/>
          <w:vanish/>
          <w:sz w:val="24"/>
          <w:szCs w:val="24"/>
          <w:lang w:eastAsia="ru-RU"/>
        </w:rPr>
      </w:pPr>
      <w:bookmarkStart w:id="183" w:name="Find"/>
      <w:bookmarkEnd w:id="183"/>
      <w:r w:rsidRPr="00DD2395">
        <w:rPr>
          <w:rFonts w:ascii="Times New Roman" w:eastAsia="Times New Roman" w:hAnsi="Times New Roman" w:cs="Times New Roman"/>
          <w:vanish/>
          <w:sz w:val="24"/>
          <w:szCs w:val="24"/>
          <w:lang w:eastAsia="ru-RU"/>
        </w:rP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7801"/>
      </w:tblGrid>
      <w:tr w:rsidR="00935F5C" w:rsidRPr="00DD2395" w:rsidTr="00935F5C">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50"/>
              <w:gridCol w:w="251"/>
              <w:gridCol w:w="2229"/>
              <w:gridCol w:w="2745"/>
              <w:gridCol w:w="226"/>
            </w:tblGrid>
            <w:tr w:rsidR="00935F5C" w:rsidRPr="00DD2395">
              <w:trPr>
                <w:trHeight w:val="420"/>
                <w:tblCellSpacing w:w="0" w:type="dxa"/>
              </w:trPr>
              <w:tc>
                <w:tcPr>
                  <w:tcW w:w="0" w:type="auto"/>
                  <w:tcBorders>
                    <w:top w:val="nil"/>
                    <w:left w:val="nil"/>
                    <w:bottom w:val="nil"/>
                    <w:right w:val="nil"/>
                  </w:tcBorders>
                  <w:shd w:val="clear" w:color="auto" w:fill="F5F5F5"/>
                  <w:vAlign w:val="center"/>
                  <w:hideMark/>
                </w:tcPr>
                <w:p w:rsidR="00935F5C" w:rsidRPr="00DD2395" w:rsidRDefault="00935F5C" w:rsidP="00935F5C">
                  <w:pPr>
                    <w:spacing w:after="0" w:line="240" w:lineRule="auto"/>
                    <w:rPr>
                      <w:rFonts w:ascii="Times New Roman" w:eastAsia="Times New Roman" w:hAnsi="Times New Roman" w:cs="Times New Roman"/>
                      <w:sz w:val="24"/>
                      <w:szCs w:val="24"/>
                      <w:lang w:eastAsia="ru-RU"/>
                    </w:rPr>
                  </w:pPr>
                  <w:r w:rsidRPr="00DD2395">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F5F5F5"/>
                  <w:noWrap/>
                  <w:vAlign w:val="center"/>
                  <w:hideMark/>
                </w:tcPr>
                <w:p w:rsidR="00935F5C" w:rsidRPr="00DD2395" w:rsidRDefault="00935F5C" w:rsidP="00935F5C">
                  <w:pPr>
                    <w:spacing w:after="0" w:line="240" w:lineRule="auto"/>
                    <w:rPr>
                      <w:rFonts w:ascii="Times New Roman" w:eastAsia="Times New Roman" w:hAnsi="Times New Roman" w:cs="Times New Roman"/>
                      <w:sz w:val="24"/>
                      <w:szCs w:val="24"/>
                      <w:lang w:eastAsia="ru-RU"/>
                    </w:rPr>
                  </w:pPr>
                  <w:r w:rsidRPr="00DD2395">
                    <w:rPr>
                      <w:rFonts w:ascii="Times New Roman" w:eastAsia="Times New Roman" w:hAnsi="Times New Roman" w:cs="Times New Roman"/>
                      <w:noProof/>
                      <w:sz w:val="24"/>
                      <w:szCs w:val="24"/>
                      <w:lang w:eastAsia="ru-RU"/>
                    </w:rPr>
                    <w:drawing>
                      <wp:inline distT="0" distB="0" distL="0" distR="0">
                        <wp:extent cx="149225" cy="140970"/>
                        <wp:effectExtent l="19050" t="0" r="3175" b="0"/>
                        <wp:docPr id="11" name="Рисунок 11"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шук"/>
                                <pic:cNvPicPr>
                                  <a:picLocks noChangeAspect="1" noChangeArrowheads="1"/>
                                </pic:cNvPicPr>
                              </pic:nvPicPr>
                              <pic:blipFill>
                                <a:blip r:embed="rId22" cstate="print"/>
                                <a:srcRect/>
                                <a:stretch>
                                  <a:fillRect/>
                                </a:stretch>
                              </pic:blipFill>
                              <pic:spPr bwMode="auto">
                                <a:xfrm>
                                  <a:off x="0" y="0"/>
                                  <a:ext cx="149225" cy="14097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935F5C" w:rsidRPr="00DD2395" w:rsidRDefault="00935F5C" w:rsidP="00935F5C">
                  <w:pPr>
                    <w:spacing w:after="0" w:line="240" w:lineRule="auto"/>
                    <w:rPr>
                      <w:rFonts w:ascii="Times New Roman" w:eastAsia="Times New Roman" w:hAnsi="Times New Roman" w:cs="Times New Roman"/>
                      <w:sz w:val="24"/>
                      <w:szCs w:val="24"/>
                      <w:lang w:eastAsia="ru-RU"/>
                    </w:rPr>
                  </w:pPr>
                  <w:r w:rsidRPr="00DD2395">
                    <w:rPr>
                      <w:rFonts w:ascii="Times New Roman" w:eastAsia="Times New Roman" w:hAnsi="Times New Roman" w:cs="Times New Roman"/>
                      <w:sz w:val="24"/>
                      <w:szCs w:val="24"/>
                      <w:lang w:eastAsia="ru-RU"/>
                    </w:rPr>
                    <w:t>Знайти слова на сторiнцi: </w:t>
                  </w:r>
                </w:p>
              </w:tc>
              <w:tc>
                <w:tcPr>
                  <w:tcW w:w="0" w:type="auto"/>
                  <w:tcBorders>
                    <w:top w:val="nil"/>
                    <w:left w:val="nil"/>
                    <w:bottom w:val="nil"/>
                    <w:right w:val="nil"/>
                  </w:tcBorders>
                  <w:shd w:val="clear" w:color="auto" w:fill="F5F5F5"/>
                  <w:noWrap/>
                  <w:vAlign w:val="center"/>
                  <w:hideMark/>
                </w:tcPr>
                <w:p w:rsidR="00935F5C" w:rsidRPr="00DD2395" w:rsidRDefault="004F2655" w:rsidP="00935F5C">
                  <w:pPr>
                    <w:spacing w:after="0" w:line="240" w:lineRule="auto"/>
                    <w:rPr>
                      <w:rFonts w:ascii="Times New Roman" w:eastAsia="Times New Roman" w:hAnsi="Times New Roman" w:cs="Times New Roman"/>
                      <w:sz w:val="24"/>
                      <w:szCs w:val="24"/>
                      <w:lang w:eastAsia="ru-RU"/>
                    </w:rPr>
                  </w:pPr>
                  <w:r w:rsidRPr="00DD239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1.3pt;height:18pt" o:ole="">
                        <v:imagedata r:id="rId23" o:title=""/>
                      </v:shape>
                      <w:control r:id="rId24" w:name="DefaultOcxName1" w:shapeid="_x0000_i1032"/>
                    </w:object>
                  </w:r>
                  <w:r w:rsidR="00935F5C" w:rsidRPr="00DD2395">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F5F5F5"/>
                  <w:noWrap/>
                  <w:vAlign w:val="center"/>
                  <w:hideMark/>
                </w:tcPr>
                <w:p w:rsidR="00935F5C" w:rsidRPr="00DD2395" w:rsidRDefault="004F2655" w:rsidP="00935F5C">
                  <w:pPr>
                    <w:spacing w:after="0" w:line="240" w:lineRule="auto"/>
                    <w:rPr>
                      <w:rFonts w:ascii="Times New Roman" w:eastAsia="Times New Roman" w:hAnsi="Times New Roman" w:cs="Times New Roman"/>
                      <w:sz w:val="24"/>
                      <w:szCs w:val="24"/>
                      <w:lang w:eastAsia="ru-RU"/>
                    </w:rPr>
                  </w:pPr>
                  <w:r w:rsidRPr="00DD2395">
                    <w:rPr>
                      <w:rFonts w:ascii="Times New Roman" w:eastAsia="Times New Roman" w:hAnsi="Times New Roman" w:cs="Times New Roman"/>
                      <w:sz w:val="24"/>
                      <w:szCs w:val="24"/>
                    </w:rPr>
                    <w:object w:dxaOrig="225" w:dyaOrig="225">
                      <v:shape id="_x0000_i1034" type="#_x0000_t75" style="width:10.4pt;height:10.4pt" o:ole="">
                        <v:imagedata r:id="rId25" o:title=""/>
                      </v:shape>
                      <w:control r:id="rId26" w:name="DefaultOcxName2" w:shapeid="_x0000_i1034"/>
                    </w:object>
                  </w:r>
                  <w:r w:rsidR="00935F5C" w:rsidRPr="00DD2395">
                    <w:rPr>
                      <w:rFonts w:ascii="Times New Roman" w:eastAsia="Times New Roman" w:hAnsi="Times New Roman" w:cs="Times New Roman"/>
                      <w:sz w:val="24"/>
                      <w:szCs w:val="24"/>
                      <w:lang w:eastAsia="ru-RU"/>
                    </w:rPr>
                    <w:t> </w:t>
                  </w:r>
                </w:p>
              </w:tc>
            </w:tr>
            <w:tr w:rsidR="00935F5C" w:rsidRPr="00DD2395">
              <w:trPr>
                <w:trHeight w:val="15"/>
                <w:tblCellSpacing w:w="0" w:type="dxa"/>
              </w:trPr>
              <w:tc>
                <w:tcPr>
                  <w:tcW w:w="0" w:type="auto"/>
                  <w:gridSpan w:val="5"/>
                  <w:tcBorders>
                    <w:top w:val="nil"/>
                    <w:left w:val="nil"/>
                    <w:bottom w:val="nil"/>
                    <w:right w:val="nil"/>
                  </w:tcBorders>
                  <w:shd w:val="clear" w:color="auto" w:fill="E8F5FE"/>
                  <w:vAlign w:val="center"/>
                  <w:hideMark/>
                </w:tcPr>
                <w:p w:rsidR="00935F5C" w:rsidRPr="00DD2395" w:rsidRDefault="00935F5C" w:rsidP="00935F5C">
                  <w:pPr>
                    <w:spacing w:after="0" w:line="240" w:lineRule="auto"/>
                    <w:rPr>
                      <w:rFonts w:ascii="Times New Roman" w:eastAsia="Times New Roman" w:hAnsi="Times New Roman" w:cs="Times New Roman"/>
                      <w:sz w:val="24"/>
                      <w:szCs w:val="24"/>
                      <w:lang w:eastAsia="ru-RU"/>
                    </w:rPr>
                  </w:pPr>
                </w:p>
              </w:tc>
            </w:tr>
            <w:tr w:rsidR="00935F5C" w:rsidRPr="00DD2395">
              <w:trPr>
                <w:trHeight w:val="240"/>
                <w:tblCellSpacing w:w="0" w:type="dxa"/>
              </w:trPr>
              <w:tc>
                <w:tcPr>
                  <w:tcW w:w="0" w:type="auto"/>
                  <w:gridSpan w:val="5"/>
                  <w:tcBorders>
                    <w:top w:val="nil"/>
                    <w:left w:val="nil"/>
                    <w:bottom w:val="nil"/>
                    <w:right w:val="nil"/>
                  </w:tcBorders>
                  <w:shd w:val="clear" w:color="auto" w:fill="E8F5FE"/>
                  <w:noWrap/>
                  <w:vAlign w:val="center"/>
                  <w:hideMark/>
                </w:tcPr>
                <w:p w:rsidR="00935F5C" w:rsidRPr="00DD2395" w:rsidRDefault="00935F5C" w:rsidP="00935F5C">
                  <w:pPr>
                    <w:spacing w:after="0" w:line="240" w:lineRule="auto"/>
                    <w:jc w:val="center"/>
                    <w:rPr>
                      <w:rFonts w:ascii="Times New Roman" w:eastAsia="Times New Roman" w:hAnsi="Times New Roman" w:cs="Times New Roman"/>
                      <w:color w:val="006600"/>
                      <w:sz w:val="24"/>
                      <w:szCs w:val="24"/>
                      <w:lang w:eastAsia="ru-RU"/>
                    </w:rPr>
                  </w:pPr>
                  <w:r w:rsidRPr="00DD2395">
                    <w:rPr>
                      <w:rFonts w:ascii="Times New Roman" w:eastAsia="Times New Roman" w:hAnsi="Times New Roman" w:cs="Times New Roman"/>
                      <w:b/>
                      <w:bCs/>
                      <w:color w:val="006600"/>
                      <w:sz w:val="24"/>
                      <w:szCs w:val="24"/>
                      <w:bdr w:val="none" w:sz="0" w:space="0" w:color="auto" w:frame="1"/>
                      <w:lang w:eastAsia="ru-RU"/>
                    </w:rPr>
                    <w:t>*</w:t>
                  </w:r>
                  <w:r w:rsidRPr="00DD2395">
                    <w:rPr>
                      <w:rFonts w:ascii="Times New Roman" w:eastAsia="Times New Roman" w:hAnsi="Times New Roman" w:cs="Times New Roman"/>
                      <w:color w:val="006600"/>
                      <w:sz w:val="24"/>
                      <w:szCs w:val="24"/>
                      <w:lang w:eastAsia="ru-RU"/>
                    </w:rPr>
                    <w:t> тiльки українськi (або рос.) лiтери, мiнiмальна довжина слова </w:t>
                  </w:r>
                  <w:r w:rsidRPr="00DD2395">
                    <w:rPr>
                      <w:rFonts w:ascii="Times New Roman" w:eastAsia="Times New Roman" w:hAnsi="Times New Roman" w:cs="Times New Roman"/>
                      <w:b/>
                      <w:bCs/>
                      <w:color w:val="006600"/>
                      <w:sz w:val="24"/>
                      <w:szCs w:val="24"/>
                      <w:bdr w:val="none" w:sz="0" w:space="0" w:color="auto" w:frame="1"/>
                      <w:lang w:eastAsia="ru-RU"/>
                    </w:rPr>
                    <w:t>3</w:t>
                  </w:r>
                  <w:r w:rsidRPr="00DD2395">
                    <w:rPr>
                      <w:rFonts w:ascii="Times New Roman" w:eastAsia="Times New Roman" w:hAnsi="Times New Roman" w:cs="Times New Roman"/>
                      <w:color w:val="006600"/>
                      <w:sz w:val="24"/>
                      <w:szCs w:val="24"/>
                      <w:lang w:eastAsia="ru-RU"/>
                    </w:rPr>
                    <w:t> символи...</w:t>
                  </w:r>
                </w:p>
              </w:tc>
            </w:tr>
          </w:tbl>
          <w:p w:rsidR="00935F5C" w:rsidRPr="00DD2395" w:rsidRDefault="00935F5C" w:rsidP="00935F5C">
            <w:pPr>
              <w:spacing w:after="0" w:line="240" w:lineRule="auto"/>
              <w:rPr>
                <w:rFonts w:ascii="Times New Roman" w:eastAsia="Times New Roman" w:hAnsi="Times New Roman" w:cs="Times New Roman"/>
                <w:sz w:val="24"/>
                <w:szCs w:val="24"/>
                <w:lang w:eastAsia="ru-RU"/>
              </w:rPr>
            </w:pPr>
          </w:p>
        </w:tc>
      </w:tr>
    </w:tbl>
    <w:p w:rsidR="00935F5C" w:rsidRPr="00DD2395" w:rsidRDefault="00935F5C" w:rsidP="00935F5C">
      <w:pPr>
        <w:pBdr>
          <w:top w:val="single" w:sz="6" w:space="1" w:color="auto"/>
        </w:pBdr>
        <w:spacing w:after="100" w:line="240" w:lineRule="auto"/>
        <w:jc w:val="center"/>
        <w:rPr>
          <w:rFonts w:ascii="Times New Roman" w:eastAsia="Times New Roman" w:hAnsi="Times New Roman" w:cs="Times New Roman"/>
          <w:vanish/>
          <w:sz w:val="24"/>
          <w:szCs w:val="24"/>
          <w:lang w:eastAsia="ru-RU"/>
        </w:rPr>
      </w:pPr>
      <w:r w:rsidRPr="00DD2395">
        <w:rPr>
          <w:rFonts w:ascii="Times New Roman" w:eastAsia="Times New Roman" w:hAnsi="Times New Roman" w:cs="Times New Roman"/>
          <w:vanish/>
          <w:sz w:val="24"/>
          <w:szCs w:val="24"/>
          <w:lang w:eastAsia="ru-RU"/>
        </w:rPr>
        <w:t>Конец формы</w:t>
      </w:r>
    </w:p>
    <w:tbl>
      <w:tblPr>
        <w:tblW w:w="0" w:type="auto"/>
        <w:jc w:val="center"/>
        <w:tblCellSpacing w:w="0" w:type="dxa"/>
        <w:tblCellMar>
          <w:left w:w="0" w:type="dxa"/>
          <w:right w:w="0" w:type="dxa"/>
        </w:tblCellMar>
        <w:tblLook w:val="04A0"/>
      </w:tblPr>
      <w:tblGrid>
        <w:gridCol w:w="6"/>
        <w:gridCol w:w="6"/>
        <w:gridCol w:w="6"/>
      </w:tblGrid>
      <w:tr w:rsidR="00935F5C" w:rsidRPr="00DD2395" w:rsidTr="00935F5C">
        <w:trPr>
          <w:tblCellSpacing w:w="0" w:type="dxa"/>
          <w:jc w:val="center"/>
        </w:trPr>
        <w:tc>
          <w:tcPr>
            <w:tcW w:w="0" w:type="auto"/>
            <w:tcBorders>
              <w:top w:val="nil"/>
              <w:left w:val="nil"/>
              <w:bottom w:val="nil"/>
              <w:right w:val="nil"/>
            </w:tcBorders>
            <w:vAlign w:val="center"/>
            <w:hideMark/>
          </w:tcPr>
          <w:p w:rsidR="00935F5C" w:rsidRPr="00DD2395" w:rsidRDefault="00935F5C" w:rsidP="00935F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935F5C" w:rsidRPr="00DD2395" w:rsidRDefault="00935F5C" w:rsidP="00935F5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935F5C" w:rsidRPr="00DD2395" w:rsidRDefault="00935F5C" w:rsidP="00935F5C">
            <w:pPr>
              <w:spacing w:after="0" w:line="240" w:lineRule="auto"/>
              <w:rPr>
                <w:rFonts w:ascii="Times New Roman" w:eastAsia="Times New Roman" w:hAnsi="Times New Roman" w:cs="Times New Roman"/>
                <w:sz w:val="24"/>
                <w:szCs w:val="24"/>
                <w:lang w:eastAsia="ru-RU"/>
              </w:rPr>
            </w:pPr>
          </w:p>
        </w:tc>
      </w:tr>
    </w:tbl>
    <w:p w:rsidR="00935F5C" w:rsidRPr="00DD2395" w:rsidRDefault="004F2655" w:rsidP="00935F5C">
      <w:pPr>
        <w:spacing w:before="55" w:after="100" w:line="360" w:lineRule="atLeast"/>
        <w:textAlignment w:val="baseline"/>
        <w:rPr>
          <w:rFonts w:ascii="Times New Roman" w:eastAsia="Times New Roman" w:hAnsi="Times New Roman" w:cs="Times New Roman"/>
          <w:color w:val="000000"/>
          <w:sz w:val="24"/>
          <w:szCs w:val="24"/>
          <w:lang w:eastAsia="ru-RU"/>
        </w:rPr>
      </w:pPr>
      <w:r w:rsidRPr="00DD2395">
        <w:rPr>
          <w:rFonts w:ascii="Times New Roman" w:eastAsia="Times New Roman" w:hAnsi="Times New Roman" w:cs="Times New Roman"/>
          <w:color w:val="000000"/>
          <w:sz w:val="24"/>
          <w:szCs w:val="24"/>
          <w:lang w:eastAsia="ru-RU"/>
        </w:rPr>
        <w:pict>
          <v:rect id="_x0000_i1029" style="width:0;height:0" o:hralign="center" o:hrstd="t" o:hrnoshade="t" o:hr="t" fillcolor="#6b92b9" stroked="f"/>
        </w:pict>
      </w:r>
    </w:p>
    <w:p w:rsidR="00935F5C" w:rsidRPr="00DD2395" w:rsidRDefault="00935F5C" w:rsidP="00935F5C">
      <w:pPr>
        <w:spacing w:before="55" w:after="55" w:line="240" w:lineRule="auto"/>
        <w:rPr>
          <w:rFonts w:ascii="Times New Roman" w:eastAsia="Times New Roman" w:hAnsi="Times New Roman" w:cs="Times New Roman"/>
          <w:sz w:val="24"/>
          <w:szCs w:val="24"/>
          <w:lang w:eastAsia="ru-RU"/>
        </w:rPr>
      </w:pPr>
      <w:r w:rsidRPr="00DD2395">
        <w:rPr>
          <w:rFonts w:ascii="Times New Roman" w:eastAsia="Times New Roman" w:hAnsi="Times New Roman" w:cs="Times New Roman"/>
          <w:color w:val="000000"/>
          <w:sz w:val="24"/>
          <w:szCs w:val="24"/>
          <w:shd w:val="clear" w:color="auto" w:fill="FFFFFF"/>
          <w:lang w:eastAsia="ru-RU"/>
        </w:rPr>
        <w:t> </w:t>
      </w:r>
    </w:p>
    <w:p w:rsidR="00935F5C" w:rsidRPr="00DD2395" w:rsidRDefault="00935F5C" w:rsidP="00935F5C">
      <w:pPr>
        <w:shd w:val="clear" w:color="auto" w:fill="E8F5FE"/>
        <w:spacing w:after="100" w:line="180" w:lineRule="atLeast"/>
        <w:jc w:val="center"/>
        <w:textAlignment w:val="baseline"/>
        <w:rPr>
          <w:rFonts w:ascii="Times New Roman" w:eastAsia="Times New Roman" w:hAnsi="Times New Roman" w:cs="Times New Roman"/>
          <w:color w:val="000000"/>
          <w:sz w:val="24"/>
          <w:szCs w:val="24"/>
          <w:lang w:eastAsia="ru-RU"/>
        </w:rPr>
      </w:pPr>
      <w:r w:rsidRPr="00DD2395">
        <w:rPr>
          <w:rFonts w:ascii="Times New Roman" w:eastAsia="Times New Roman" w:hAnsi="Times New Roman" w:cs="Times New Roman"/>
          <w:color w:val="000000"/>
          <w:sz w:val="24"/>
          <w:szCs w:val="24"/>
          <w:lang w:eastAsia="ru-RU"/>
        </w:rPr>
        <w:t>© Верховна Рада України 1994-2014</w:t>
      </w:r>
      <w:r w:rsidRPr="00DD2395">
        <w:rPr>
          <w:rFonts w:ascii="Times New Roman" w:eastAsia="Times New Roman" w:hAnsi="Times New Roman" w:cs="Times New Roman"/>
          <w:color w:val="000000"/>
          <w:sz w:val="24"/>
          <w:szCs w:val="24"/>
          <w:lang w:eastAsia="ru-RU"/>
        </w:rPr>
        <w:br/>
        <w:t>програмно-технічна підтримка — Управління комп'ютеризованих систем</w:t>
      </w:r>
      <w:r w:rsidRPr="00DD2395">
        <w:rPr>
          <w:rFonts w:ascii="Times New Roman" w:eastAsia="Times New Roman" w:hAnsi="Times New Roman" w:cs="Times New Roman"/>
          <w:color w:val="000000"/>
          <w:sz w:val="24"/>
          <w:szCs w:val="24"/>
          <w:lang w:eastAsia="ru-RU"/>
        </w:rPr>
        <w:br/>
        <w:t>Інформаційна підтримка — Відділ баз даних нормативно-правової інформації</w:t>
      </w:r>
      <w:r w:rsidRPr="00DD2395">
        <w:rPr>
          <w:rFonts w:ascii="Times New Roman" w:eastAsia="Times New Roman" w:hAnsi="Times New Roman" w:cs="Times New Roman"/>
          <w:color w:val="888888"/>
          <w:sz w:val="24"/>
          <w:szCs w:val="24"/>
          <w:lang w:eastAsia="ru-RU"/>
        </w:rPr>
        <w:t>Окремі функції порталу працюють у тестовому режимі</w:t>
      </w:r>
    </w:p>
    <w:p w:rsidR="005115E7" w:rsidRPr="00DD2395" w:rsidRDefault="005115E7">
      <w:pPr>
        <w:rPr>
          <w:rFonts w:ascii="Times New Roman" w:hAnsi="Times New Roman" w:cs="Times New Roman"/>
          <w:sz w:val="24"/>
          <w:szCs w:val="24"/>
        </w:rPr>
      </w:pPr>
    </w:p>
    <w:sectPr w:rsidR="005115E7" w:rsidRPr="00DD2395" w:rsidSect="00511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C6D"/>
    <w:multiLevelType w:val="multilevel"/>
    <w:tmpl w:val="86CC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935F5C"/>
    <w:rsid w:val="0005789C"/>
    <w:rsid w:val="000D2220"/>
    <w:rsid w:val="004F2655"/>
    <w:rsid w:val="005115E7"/>
    <w:rsid w:val="00935F5C"/>
    <w:rsid w:val="00DD2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5C"/>
    <w:rPr>
      <w:color w:val="0000FF"/>
      <w:u w:val="single"/>
    </w:rPr>
  </w:style>
  <w:style w:type="character" w:customStyle="1" w:styleId="apple-converted-space">
    <w:name w:val="apple-converted-space"/>
    <w:basedOn w:val="a0"/>
    <w:rsid w:val="00935F5C"/>
  </w:style>
  <w:style w:type="paragraph" w:styleId="HTML">
    <w:name w:val="HTML Preformatted"/>
    <w:basedOn w:val="a"/>
    <w:link w:val="HTML0"/>
    <w:uiPriority w:val="99"/>
    <w:unhideWhenUsed/>
    <w:rsid w:val="0093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5F5C"/>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935F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35F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35F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35F5C"/>
    <w:rPr>
      <w:rFonts w:ascii="Arial" w:eastAsia="Times New Roman" w:hAnsi="Arial" w:cs="Arial"/>
      <w:vanish/>
      <w:sz w:val="16"/>
      <w:szCs w:val="16"/>
      <w:lang w:eastAsia="ru-RU"/>
    </w:rPr>
  </w:style>
  <w:style w:type="character" w:customStyle="1" w:styleId="testmas">
    <w:name w:val="test_mas"/>
    <w:basedOn w:val="a0"/>
    <w:rsid w:val="00935F5C"/>
  </w:style>
  <w:style w:type="paragraph" w:styleId="a4">
    <w:name w:val="Balloon Text"/>
    <w:basedOn w:val="a"/>
    <w:link w:val="a5"/>
    <w:uiPriority w:val="99"/>
    <w:semiHidden/>
    <w:unhideWhenUsed/>
    <w:rsid w:val="00935F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281938">
      <w:bodyDiv w:val="1"/>
      <w:marLeft w:val="0"/>
      <w:marRight w:val="0"/>
      <w:marTop w:val="0"/>
      <w:marBottom w:val="0"/>
      <w:divBdr>
        <w:top w:val="none" w:sz="0" w:space="0" w:color="auto"/>
        <w:left w:val="none" w:sz="0" w:space="0" w:color="auto"/>
        <w:bottom w:val="none" w:sz="0" w:space="0" w:color="auto"/>
        <w:right w:val="none" w:sz="0" w:space="0" w:color="auto"/>
      </w:divBdr>
      <w:divsChild>
        <w:div w:id="182743174">
          <w:marLeft w:val="0"/>
          <w:marRight w:val="0"/>
          <w:marTop w:val="0"/>
          <w:marBottom w:val="138"/>
          <w:divBdr>
            <w:top w:val="none" w:sz="0" w:space="0" w:color="auto"/>
            <w:left w:val="none" w:sz="0" w:space="0" w:color="auto"/>
            <w:bottom w:val="none" w:sz="0" w:space="0" w:color="auto"/>
            <w:right w:val="none" w:sz="0" w:space="0" w:color="auto"/>
          </w:divBdr>
          <w:divsChild>
            <w:div w:id="1757897198">
              <w:marLeft w:val="138"/>
              <w:marRight w:val="138"/>
              <w:marTop w:val="28"/>
              <w:marBottom w:val="28"/>
              <w:divBdr>
                <w:top w:val="none" w:sz="0" w:space="0" w:color="auto"/>
                <w:left w:val="none" w:sz="0" w:space="0" w:color="auto"/>
                <w:bottom w:val="none" w:sz="0" w:space="0" w:color="auto"/>
                <w:right w:val="none" w:sz="0" w:space="0" w:color="auto"/>
              </w:divBdr>
              <w:divsChild>
                <w:div w:id="17747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190">
          <w:marLeft w:val="0"/>
          <w:marRight w:val="0"/>
          <w:marTop w:val="100"/>
          <w:marBottom w:val="100"/>
          <w:divBdr>
            <w:top w:val="none" w:sz="0" w:space="0" w:color="auto"/>
            <w:left w:val="none" w:sz="0" w:space="0" w:color="auto"/>
            <w:bottom w:val="none" w:sz="0" w:space="0" w:color="auto"/>
            <w:right w:val="none" w:sz="0" w:space="0" w:color="auto"/>
          </w:divBdr>
          <w:divsChild>
            <w:div w:id="1262492459">
              <w:marLeft w:val="0"/>
              <w:marRight w:val="0"/>
              <w:marTop w:val="0"/>
              <w:marBottom w:val="0"/>
              <w:divBdr>
                <w:top w:val="single" w:sz="6" w:space="3" w:color="DCDCDC"/>
                <w:left w:val="single" w:sz="6" w:space="3" w:color="DCDCDC"/>
                <w:bottom w:val="single" w:sz="6" w:space="0" w:color="DCDCDC"/>
                <w:right w:val="single" w:sz="6" w:space="3" w:color="DCDCDC"/>
              </w:divBdr>
              <w:divsChild>
                <w:div w:id="780802208">
                  <w:marLeft w:val="-69"/>
                  <w:marRight w:val="-69"/>
                  <w:marTop w:val="0"/>
                  <w:marBottom w:val="138"/>
                  <w:divBdr>
                    <w:top w:val="none" w:sz="0" w:space="7" w:color="auto"/>
                    <w:left w:val="none" w:sz="0" w:space="14" w:color="auto"/>
                    <w:bottom w:val="single" w:sz="12" w:space="7" w:color="2474B1"/>
                    <w:right w:val="none" w:sz="0" w:space="14" w:color="auto"/>
                  </w:divBdr>
                  <w:divsChild>
                    <w:div w:id="1663312032">
                      <w:marLeft w:val="0"/>
                      <w:marRight w:val="0"/>
                      <w:marTop w:val="0"/>
                      <w:marBottom w:val="0"/>
                      <w:divBdr>
                        <w:top w:val="none" w:sz="0" w:space="0" w:color="auto"/>
                        <w:left w:val="none" w:sz="0" w:space="0" w:color="auto"/>
                        <w:bottom w:val="none" w:sz="0" w:space="0" w:color="auto"/>
                        <w:right w:val="none" w:sz="0" w:space="0" w:color="auto"/>
                      </w:divBdr>
                    </w:div>
                  </w:divsChild>
                </w:div>
                <w:div w:id="1011177877">
                  <w:marLeft w:val="0"/>
                  <w:marRight w:val="0"/>
                  <w:marTop w:val="0"/>
                  <w:marBottom w:val="0"/>
                  <w:divBdr>
                    <w:top w:val="single" w:sz="6" w:space="0" w:color="DDDDDD"/>
                    <w:left w:val="single" w:sz="6" w:space="0" w:color="DDDDDD"/>
                    <w:bottom w:val="single" w:sz="6" w:space="0" w:color="DDDDDD"/>
                    <w:right w:val="single" w:sz="6" w:space="0" w:color="DDDDDD"/>
                  </w:divBdr>
                </w:div>
                <w:div w:id="403769803">
                  <w:marLeft w:val="0"/>
                  <w:marRight w:val="0"/>
                  <w:marTop w:val="0"/>
                  <w:marBottom w:val="0"/>
                  <w:divBdr>
                    <w:top w:val="none" w:sz="0" w:space="0" w:color="auto"/>
                    <w:left w:val="none" w:sz="0" w:space="0" w:color="auto"/>
                    <w:bottom w:val="none" w:sz="0" w:space="0" w:color="auto"/>
                    <w:right w:val="none" w:sz="0" w:space="0" w:color="auto"/>
                  </w:divBdr>
                  <w:divsChild>
                    <w:div w:id="1852792285">
                      <w:marLeft w:val="0"/>
                      <w:marRight w:val="0"/>
                      <w:marTop w:val="0"/>
                      <w:marBottom w:val="0"/>
                      <w:divBdr>
                        <w:top w:val="none" w:sz="0" w:space="0" w:color="auto"/>
                        <w:left w:val="none" w:sz="0" w:space="0" w:color="auto"/>
                        <w:bottom w:val="none" w:sz="0" w:space="0" w:color="auto"/>
                        <w:right w:val="none" w:sz="0" w:space="0" w:color="auto"/>
                      </w:divBdr>
                      <w:divsChild>
                        <w:div w:id="1053696436">
                          <w:marLeft w:val="0"/>
                          <w:marRight w:val="0"/>
                          <w:marTop w:val="0"/>
                          <w:marBottom w:val="0"/>
                          <w:divBdr>
                            <w:top w:val="none" w:sz="0" w:space="0" w:color="auto"/>
                            <w:left w:val="none" w:sz="0" w:space="0" w:color="auto"/>
                            <w:bottom w:val="none" w:sz="0" w:space="0" w:color="auto"/>
                            <w:right w:val="none" w:sz="0" w:space="0" w:color="auto"/>
                          </w:divBdr>
                        </w:div>
                        <w:div w:id="412316028">
                          <w:marLeft w:val="0"/>
                          <w:marRight w:val="0"/>
                          <w:marTop w:val="0"/>
                          <w:marBottom w:val="0"/>
                          <w:divBdr>
                            <w:top w:val="none" w:sz="0" w:space="0" w:color="auto"/>
                            <w:left w:val="none" w:sz="0" w:space="0" w:color="auto"/>
                            <w:bottom w:val="none" w:sz="0" w:space="0" w:color="auto"/>
                            <w:right w:val="none" w:sz="0" w:space="0" w:color="auto"/>
                          </w:divBdr>
                        </w:div>
                        <w:div w:id="1529677504">
                          <w:marLeft w:val="0"/>
                          <w:marRight w:val="0"/>
                          <w:marTop w:val="0"/>
                          <w:marBottom w:val="0"/>
                          <w:divBdr>
                            <w:top w:val="none" w:sz="0" w:space="0" w:color="auto"/>
                            <w:left w:val="none" w:sz="0" w:space="0" w:color="auto"/>
                            <w:bottom w:val="none" w:sz="0" w:space="0" w:color="auto"/>
                            <w:right w:val="none" w:sz="0" w:space="0" w:color="auto"/>
                          </w:divBdr>
                        </w:div>
                        <w:div w:id="61028222">
                          <w:marLeft w:val="0"/>
                          <w:marRight w:val="0"/>
                          <w:marTop w:val="0"/>
                          <w:marBottom w:val="0"/>
                          <w:divBdr>
                            <w:top w:val="none" w:sz="0" w:space="0" w:color="auto"/>
                            <w:left w:val="none" w:sz="0" w:space="0" w:color="auto"/>
                            <w:bottom w:val="none" w:sz="0" w:space="0" w:color="auto"/>
                            <w:right w:val="none" w:sz="0" w:space="0" w:color="auto"/>
                          </w:divBdr>
                        </w:div>
                        <w:div w:id="1715883512">
                          <w:marLeft w:val="0"/>
                          <w:marRight w:val="0"/>
                          <w:marTop w:val="0"/>
                          <w:marBottom w:val="0"/>
                          <w:divBdr>
                            <w:top w:val="none" w:sz="0" w:space="0" w:color="auto"/>
                            <w:left w:val="none" w:sz="0" w:space="0" w:color="auto"/>
                            <w:bottom w:val="none" w:sz="0" w:space="0" w:color="auto"/>
                            <w:right w:val="none" w:sz="0" w:space="0" w:color="auto"/>
                          </w:divBdr>
                        </w:div>
                        <w:div w:id="1433940043">
                          <w:marLeft w:val="0"/>
                          <w:marRight w:val="0"/>
                          <w:marTop w:val="0"/>
                          <w:marBottom w:val="0"/>
                          <w:divBdr>
                            <w:top w:val="none" w:sz="0" w:space="0" w:color="auto"/>
                            <w:left w:val="none" w:sz="0" w:space="0" w:color="auto"/>
                            <w:bottom w:val="none" w:sz="0" w:space="0" w:color="auto"/>
                            <w:right w:val="none" w:sz="0" w:space="0" w:color="auto"/>
                          </w:divBdr>
                        </w:div>
                        <w:div w:id="1065646771">
                          <w:marLeft w:val="0"/>
                          <w:marRight w:val="0"/>
                          <w:marTop w:val="0"/>
                          <w:marBottom w:val="0"/>
                          <w:divBdr>
                            <w:top w:val="none" w:sz="0" w:space="0" w:color="auto"/>
                            <w:left w:val="none" w:sz="0" w:space="0" w:color="auto"/>
                            <w:bottom w:val="none" w:sz="0" w:space="0" w:color="auto"/>
                            <w:right w:val="none" w:sz="0" w:space="0" w:color="auto"/>
                          </w:divBdr>
                        </w:div>
                        <w:div w:id="1496188643">
                          <w:marLeft w:val="0"/>
                          <w:marRight w:val="0"/>
                          <w:marTop w:val="0"/>
                          <w:marBottom w:val="0"/>
                          <w:divBdr>
                            <w:top w:val="none" w:sz="0" w:space="0" w:color="auto"/>
                            <w:left w:val="none" w:sz="0" w:space="0" w:color="auto"/>
                            <w:bottom w:val="none" w:sz="0" w:space="0" w:color="auto"/>
                            <w:right w:val="none" w:sz="0" w:space="0" w:color="auto"/>
                          </w:divBdr>
                        </w:div>
                        <w:div w:id="809712155">
                          <w:marLeft w:val="0"/>
                          <w:marRight w:val="0"/>
                          <w:marTop w:val="0"/>
                          <w:marBottom w:val="0"/>
                          <w:divBdr>
                            <w:top w:val="none" w:sz="0" w:space="0" w:color="auto"/>
                            <w:left w:val="none" w:sz="0" w:space="0" w:color="auto"/>
                            <w:bottom w:val="none" w:sz="0" w:space="0" w:color="auto"/>
                            <w:right w:val="none" w:sz="0" w:space="0" w:color="auto"/>
                          </w:divBdr>
                        </w:div>
                        <w:div w:id="673992086">
                          <w:marLeft w:val="0"/>
                          <w:marRight w:val="0"/>
                          <w:marTop w:val="0"/>
                          <w:marBottom w:val="0"/>
                          <w:divBdr>
                            <w:top w:val="none" w:sz="0" w:space="0" w:color="auto"/>
                            <w:left w:val="none" w:sz="0" w:space="0" w:color="auto"/>
                            <w:bottom w:val="none" w:sz="0" w:space="0" w:color="auto"/>
                            <w:right w:val="none" w:sz="0" w:space="0" w:color="auto"/>
                          </w:divBdr>
                        </w:div>
                        <w:div w:id="633481901">
                          <w:marLeft w:val="0"/>
                          <w:marRight w:val="0"/>
                          <w:marTop w:val="0"/>
                          <w:marBottom w:val="0"/>
                          <w:divBdr>
                            <w:top w:val="none" w:sz="0" w:space="0" w:color="auto"/>
                            <w:left w:val="none" w:sz="0" w:space="0" w:color="auto"/>
                            <w:bottom w:val="none" w:sz="0" w:space="0" w:color="auto"/>
                            <w:right w:val="none" w:sz="0" w:space="0" w:color="auto"/>
                          </w:divBdr>
                        </w:div>
                        <w:div w:id="983119285">
                          <w:marLeft w:val="0"/>
                          <w:marRight w:val="0"/>
                          <w:marTop w:val="0"/>
                          <w:marBottom w:val="0"/>
                          <w:divBdr>
                            <w:top w:val="none" w:sz="0" w:space="0" w:color="auto"/>
                            <w:left w:val="none" w:sz="0" w:space="0" w:color="auto"/>
                            <w:bottom w:val="none" w:sz="0" w:space="0" w:color="auto"/>
                            <w:right w:val="none" w:sz="0" w:space="0" w:color="auto"/>
                          </w:divBdr>
                        </w:div>
                        <w:div w:id="2072774675">
                          <w:marLeft w:val="0"/>
                          <w:marRight w:val="0"/>
                          <w:marTop w:val="0"/>
                          <w:marBottom w:val="0"/>
                          <w:divBdr>
                            <w:top w:val="none" w:sz="0" w:space="0" w:color="auto"/>
                            <w:left w:val="none" w:sz="0" w:space="0" w:color="auto"/>
                            <w:bottom w:val="none" w:sz="0" w:space="0" w:color="auto"/>
                            <w:right w:val="none" w:sz="0" w:space="0" w:color="auto"/>
                          </w:divBdr>
                        </w:div>
                        <w:div w:id="983971706">
                          <w:marLeft w:val="0"/>
                          <w:marRight w:val="0"/>
                          <w:marTop w:val="0"/>
                          <w:marBottom w:val="0"/>
                          <w:divBdr>
                            <w:top w:val="none" w:sz="0" w:space="0" w:color="auto"/>
                            <w:left w:val="none" w:sz="0" w:space="0" w:color="auto"/>
                            <w:bottom w:val="none" w:sz="0" w:space="0" w:color="auto"/>
                            <w:right w:val="none" w:sz="0" w:space="0" w:color="auto"/>
                          </w:divBdr>
                        </w:div>
                        <w:div w:id="1457024499">
                          <w:marLeft w:val="0"/>
                          <w:marRight w:val="0"/>
                          <w:marTop w:val="0"/>
                          <w:marBottom w:val="0"/>
                          <w:divBdr>
                            <w:top w:val="none" w:sz="0" w:space="0" w:color="auto"/>
                            <w:left w:val="none" w:sz="0" w:space="0" w:color="auto"/>
                            <w:bottom w:val="none" w:sz="0" w:space="0" w:color="auto"/>
                            <w:right w:val="none" w:sz="0" w:space="0" w:color="auto"/>
                          </w:divBdr>
                        </w:div>
                        <w:div w:id="609823170">
                          <w:marLeft w:val="0"/>
                          <w:marRight w:val="0"/>
                          <w:marTop w:val="0"/>
                          <w:marBottom w:val="0"/>
                          <w:divBdr>
                            <w:top w:val="none" w:sz="0" w:space="0" w:color="auto"/>
                            <w:left w:val="none" w:sz="0" w:space="0" w:color="auto"/>
                            <w:bottom w:val="none" w:sz="0" w:space="0" w:color="auto"/>
                            <w:right w:val="none" w:sz="0" w:space="0" w:color="auto"/>
                          </w:divBdr>
                        </w:div>
                        <w:div w:id="290133647">
                          <w:marLeft w:val="0"/>
                          <w:marRight w:val="0"/>
                          <w:marTop w:val="0"/>
                          <w:marBottom w:val="0"/>
                          <w:divBdr>
                            <w:top w:val="none" w:sz="0" w:space="0" w:color="auto"/>
                            <w:left w:val="none" w:sz="0" w:space="0" w:color="auto"/>
                            <w:bottom w:val="none" w:sz="0" w:space="0" w:color="auto"/>
                            <w:right w:val="none" w:sz="0" w:space="0" w:color="auto"/>
                          </w:divBdr>
                        </w:div>
                        <w:div w:id="198394173">
                          <w:marLeft w:val="0"/>
                          <w:marRight w:val="0"/>
                          <w:marTop w:val="0"/>
                          <w:marBottom w:val="0"/>
                          <w:divBdr>
                            <w:top w:val="none" w:sz="0" w:space="0" w:color="auto"/>
                            <w:left w:val="none" w:sz="0" w:space="0" w:color="auto"/>
                            <w:bottom w:val="none" w:sz="0" w:space="0" w:color="auto"/>
                            <w:right w:val="none" w:sz="0" w:space="0" w:color="auto"/>
                          </w:divBdr>
                        </w:div>
                        <w:div w:id="1707606868">
                          <w:marLeft w:val="0"/>
                          <w:marRight w:val="0"/>
                          <w:marTop w:val="0"/>
                          <w:marBottom w:val="0"/>
                          <w:divBdr>
                            <w:top w:val="none" w:sz="0" w:space="0" w:color="auto"/>
                            <w:left w:val="none" w:sz="0" w:space="0" w:color="auto"/>
                            <w:bottom w:val="none" w:sz="0" w:space="0" w:color="auto"/>
                            <w:right w:val="none" w:sz="0" w:space="0" w:color="auto"/>
                          </w:divBdr>
                        </w:div>
                        <w:div w:id="884097487">
                          <w:marLeft w:val="0"/>
                          <w:marRight w:val="0"/>
                          <w:marTop w:val="0"/>
                          <w:marBottom w:val="0"/>
                          <w:divBdr>
                            <w:top w:val="none" w:sz="0" w:space="0" w:color="auto"/>
                            <w:left w:val="none" w:sz="0" w:space="0" w:color="auto"/>
                            <w:bottom w:val="none" w:sz="0" w:space="0" w:color="auto"/>
                            <w:right w:val="none" w:sz="0" w:space="0" w:color="auto"/>
                          </w:divBdr>
                        </w:div>
                        <w:div w:id="951668688">
                          <w:marLeft w:val="0"/>
                          <w:marRight w:val="0"/>
                          <w:marTop w:val="0"/>
                          <w:marBottom w:val="0"/>
                          <w:divBdr>
                            <w:top w:val="none" w:sz="0" w:space="0" w:color="auto"/>
                            <w:left w:val="none" w:sz="0" w:space="0" w:color="auto"/>
                            <w:bottom w:val="none" w:sz="0" w:space="0" w:color="auto"/>
                            <w:right w:val="none" w:sz="0" w:space="0" w:color="auto"/>
                          </w:divBdr>
                        </w:div>
                        <w:div w:id="2002812694">
                          <w:marLeft w:val="0"/>
                          <w:marRight w:val="0"/>
                          <w:marTop w:val="0"/>
                          <w:marBottom w:val="0"/>
                          <w:divBdr>
                            <w:top w:val="none" w:sz="0" w:space="0" w:color="auto"/>
                            <w:left w:val="none" w:sz="0" w:space="0" w:color="auto"/>
                            <w:bottom w:val="none" w:sz="0" w:space="0" w:color="auto"/>
                            <w:right w:val="none" w:sz="0" w:space="0" w:color="auto"/>
                          </w:divBdr>
                        </w:div>
                        <w:div w:id="619993496">
                          <w:marLeft w:val="0"/>
                          <w:marRight w:val="0"/>
                          <w:marTop w:val="0"/>
                          <w:marBottom w:val="0"/>
                          <w:divBdr>
                            <w:top w:val="none" w:sz="0" w:space="0" w:color="auto"/>
                            <w:left w:val="none" w:sz="0" w:space="0" w:color="auto"/>
                            <w:bottom w:val="none" w:sz="0" w:space="0" w:color="auto"/>
                            <w:right w:val="none" w:sz="0" w:space="0" w:color="auto"/>
                          </w:divBdr>
                        </w:div>
                        <w:div w:id="969747448">
                          <w:marLeft w:val="0"/>
                          <w:marRight w:val="0"/>
                          <w:marTop w:val="0"/>
                          <w:marBottom w:val="0"/>
                          <w:divBdr>
                            <w:top w:val="none" w:sz="0" w:space="0" w:color="auto"/>
                            <w:left w:val="none" w:sz="0" w:space="0" w:color="auto"/>
                            <w:bottom w:val="none" w:sz="0" w:space="0" w:color="auto"/>
                            <w:right w:val="none" w:sz="0" w:space="0" w:color="auto"/>
                          </w:divBdr>
                        </w:div>
                        <w:div w:id="1485924522">
                          <w:marLeft w:val="0"/>
                          <w:marRight w:val="0"/>
                          <w:marTop w:val="0"/>
                          <w:marBottom w:val="0"/>
                          <w:divBdr>
                            <w:top w:val="none" w:sz="0" w:space="0" w:color="auto"/>
                            <w:left w:val="none" w:sz="0" w:space="0" w:color="auto"/>
                            <w:bottom w:val="none" w:sz="0" w:space="0" w:color="auto"/>
                            <w:right w:val="none" w:sz="0" w:space="0" w:color="auto"/>
                          </w:divBdr>
                        </w:div>
                        <w:div w:id="1638141791">
                          <w:marLeft w:val="0"/>
                          <w:marRight w:val="0"/>
                          <w:marTop w:val="0"/>
                          <w:marBottom w:val="0"/>
                          <w:divBdr>
                            <w:top w:val="none" w:sz="0" w:space="0" w:color="auto"/>
                            <w:left w:val="none" w:sz="0" w:space="0" w:color="auto"/>
                            <w:bottom w:val="none" w:sz="0" w:space="0" w:color="auto"/>
                            <w:right w:val="none" w:sz="0" w:space="0" w:color="auto"/>
                          </w:divBdr>
                        </w:div>
                        <w:div w:id="976496531">
                          <w:marLeft w:val="0"/>
                          <w:marRight w:val="0"/>
                          <w:marTop w:val="0"/>
                          <w:marBottom w:val="0"/>
                          <w:divBdr>
                            <w:top w:val="none" w:sz="0" w:space="0" w:color="auto"/>
                            <w:left w:val="none" w:sz="0" w:space="0" w:color="auto"/>
                            <w:bottom w:val="none" w:sz="0" w:space="0" w:color="auto"/>
                            <w:right w:val="none" w:sz="0" w:space="0" w:color="auto"/>
                          </w:divBdr>
                        </w:div>
                        <w:div w:id="857499605">
                          <w:marLeft w:val="0"/>
                          <w:marRight w:val="0"/>
                          <w:marTop w:val="0"/>
                          <w:marBottom w:val="0"/>
                          <w:divBdr>
                            <w:top w:val="none" w:sz="0" w:space="0" w:color="auto"/>
                            <w:left w:val="none" w:sz="0" w:space="0" w:color="auto"/>
                            <w:bottom w:val="none" w:sz="0" w:space="0" w:color="auto"/>
                            <w:right w:val="none" w:sz="0" w:space="0" w:color="auto"/>
                          </w:divBdr>
                        </w:div>
                        <w:div w:id="1882400285">
                          <w:marLeft w:val="0"/>
                          <w:marRight w:val="0"/>
                          <w:marTop w:val="0"/>
                          <w:marBottom w:val="0"/>
                          <w:divBdr>
                            <w:top w:val="none" w:sz="0" w:space="0" w:color="auto"/>
                            <w:left w:val="none" w:sz="0" w:space="0" w:color="auto"/>
                            <w:bottom w:val="none" w:sz="0" w:space="0" w:color="auto"/>
                            <w:right w:val="none" w:sz="0" w:space="0" w:color="auto"/>
                          </w:divBdr>
                        </w:div>
                        <w:div w:id="921983937">
                          <w:marLeft w:val="0"/>
                          <w:marRight w:val="0"/>
                          <w:marTop w:val="0"/>
                          <w:marBottom w:val="0"/>
                          <w:divBdr>
                            <w:top w:val="none" w:sz="0" w:space="0" w:color="auto"/>
                            <w:left w:val="none" w:sz="0" w:space="0" w:color="auto"/>
                            <w:bottom w:val="none" w:sz="0" w:space="0" w:color="auto"/>
                            <w:right w:val="none" w:sz="0" w:space="0" w:color="auto"/>
                          </w:divBdr>
                        </w:div>
                        <w:div w:id="667486524">
                          <w:marLeft w:val="0"/>
                          <w:marRight w:val="0"/>
                          <w:marTop w:val="0"/>
                          <w:marBottom w:val="0"/>
                          <w:divBdr>
                            <w:top w:val="none" w:sz="0" w:space="0" w:color="auto"/>
                            <w:left w:val="none" w:sz="0" w:space="0" w:color="auto"/>
                            <w:bottom w:val="none" w:sz="0" w:space="0" w:color="auto"/>
                            <w:right w:val="none" w:sz="0" w:space="0" w:color="auto"/>
                          </w:divBdr>
                        </w:div>
                        <w:div w:id="1105275038">
                          <w:marLeft w:val="0"/>
                          <w:marRight w:val="0"/>
                          <w:marTop w:val="0"/>
                          <w:marBottom w:val="0"/>
                          <w:divBdr>
                            <w:top w:val="none" w:sz="0" w:space="0" w:color="auto"/>
                            <w:left w:val="none" w:sz="0" w:space="0" w:color="auto"/>
                            <w:bottom w:val="none" w:sz="0" w:space="0" w:color="auto"/>
                            <w:right w:val="none" w:sz="0" w:space="0" w:color="auto"/>
                          </w:divBdr>
                        </w:div>
                        <w:div w:id="1467162029">
                          <w:marLeft w:val="0"/>
                          <w:marRight w:val="0"/>
                          <w:marTop w:val="0"/>
                          <w:marBottom w:val="0"/>
                          <w:divBdr>
                            <w:top w:val="none" w:sz="0" w:space="0" w:color="auto"/>
                            <w:left w:val="none" w:sz="0" w:space="0" w:color="auto"/>
                            <w:bottom w:val="none" w:sz="0" w:space="0" w:color="auto"/>
                            <w:right w:val="none" w:sz="0" w:space="0" w:color="auto"/>
                          </w:divBdr>
                        </w:div>
                        <w:div w:id="2048991441">
                          <w:marLeft w:val="0"/>
                          <w:marRight w:val="0"/>
                          <w:marTop w:val="0"/>
                          <w:marBottom w:val="0"/>
                          <w:divBdr>
                            <w:top w:val="none" w:sz="0" w:space="0" w:color="auto"/>
                            <w:left w:val="none" w:sz="0" w:space="0" w:color="auto"/>
                            <w:bottom w:val="none" w:sz="0" w:space="0" w:color="auto"/>
                            <w:right w:val="none" w:sz="0" w:space="0" w:color="auto"/>
                          </w:divBdr>
                        </w:div>
                        <w:div w:id="204951891">
                          <w:marLeft w:val="0"/>
                          <w:marRight w:val="0"/>
                          <w:marTop w:val="0"/>
                          <w:marBottom w:val="0"/>
                          <w:divBdr>
                            <w:top w:val="none" w:sz="0" w:space="0" w:color="auto"/>
                            <w:left w:val="none" w:sz="0" w:space="0" w:color="auto"/>
                            <w:bottom w:val="none" w:sz="0" w:space="0" w:color="auto"/>
                            <w:right w:val="none" w:sz="0" w:space="0" w:color="auto"/>
                          </w:divBdr>
                        </w:div>
                        <w:div w:id="1958095858">
                          <w:marLeft w:val="0"/>
                          <w:marRight w:val="0"/>
                          <w:marTop w:val="0"/>
                          <w:marBottom w:val="0"/>
                          <w:divBdr>
                            <w:top w:val="none" w:sz="0" w:space="0" w:color="auto"/>
                            <w:left w:val="none" w:sz="0" w:space="0" w:color="auto"/>
                            <w:bottom w:val="none" w:sz="0" w:space="0" w:color="auto"/>
                            <w:right w:val="none" w:sz="0" w:space="0" w:color="auto"/>
                          </w:divBdr>
                        </w:div>
                        <w:div w:id="1893230531">
                          <w:marLeft w:val="0"/>
                          <w:marRight w:val="0"/>
                          <w:marTop w:val="0"/>
                          <w:marBottom w:val="0"/>
                          <w:divBdr>
                            <w:top w:val="none" w:sz="0" w:space="0" w:color="auto"/>
                            <w:left w:val="none" w:sz="0" w:space="0" w:color="auto"/>
                            <w:bottom w:val="none" w:sz="0" w:space="0" w:color="auto"/>
                            <w:right w:val="none" w:sz="0" w:space="0" w:color="auto"/>
                          </w:divBdr>
                        </w:div>
                        <w:div w:id="1010566502">
                          <w:marLeft w:val="0"/>
                          <w:marRight w:val="0"/>
                          <w:marTop w:val="0"/>
                          <w:marBottom w:val="0"/>
                          <w:divBdr>
                            <w:top w:val="none" w:sz="0" w:space="0" w:color="auto"/>
                            <w:left w:val="none" w:sz="0" w:space="0" w:color="auto"/>
                            <w:bottom w:val="none" w:sz="0" w:space="0" w:color="auto"/>
                            <w:right w:val="none" w:sz="0" w:space="0" w:color="auto"/>
                          </w:divBdr>
                        </w:div>
                        <w:div w:id="778451350">
                          <w:marLeft w:val="0"/>
                          <w:marRight w:val="0"/>
                          <w:marTop w:val="0"/>
                          <w:marBottom w:val="0"/>
                          <w:divBdr>
                            <w:top w:val="none" w:sz="0" w:space="0" w:color="auto"/>
                            <w:left w:val="none" w:sz="0" w:space="0" w:color="auto"/>
                            <w:bottom w:val="none" w:sz="0" w:space="0" w:color="auto"/>
                            <w:right w:val="none" w:sz="0" w:space="0" w:color="auto"/>
                          </w:divBdr>
                        </w:div>
                        <w:div w:id="916285908">
                          <w:marLeft w:val="0"/>
                          <w:marRight w:val="0"/>
                          <w:marTop w:val="0"/>
                          <w:marBottom w:val="0"/>
                          <w:divBdr>
                            <w:top w:val="none" w:sz="0" w:space="0" w:color="auto"/>
                            <w:left w:val="none" w:sz="0" w:space="0" w:color="auto"/>
                            <w:bottom w:val="none" w:sz="0" w:space="0" w:color="auto"/>
                            <w:right w:val="none" w:sz="0" w:space="0" w:color="auto"/>
                          </w:divBdr>
                        </w:div>
                        <w:div w:id="254243239">
                          <w:marLeft w:val="0"/>
                          <w:marRight w:val="0"/>
                          <w:marTop w:val="0"/>
                          <w:marBottom w:val="0"/>
                          <w:divBdr>
                            <w:top w:val="none" w:sz="0" w:space="0" w:color="auto"/>
                            <w:left w:val="none" w:sz="0" w:space="0" w:color="auto"/>
                            <w:bottom w:val="none" w:sz="0" w:space="0" w:color="auto"/>
                            <w:right w:val="none" w:sz="0" w:space="0" w:color="auto"/>
                          </w:divBdr>
                        </w:div>
                        <w:div w:id="1316954682">
                          <w:marLeft w:val="0"/>
                          <w:marRight w:val="0"/>
                          <w:marTop w:val="0"/>
                          <w:marBottom w:val="0"/>
                          <w:divBdr>
                            <w:top w:val="none" w:sz="0" w:space="0" w:color="auto"/>
                            <w:left w:val="none" w:sz="0" w:space="0" w:color="auto"/>
                            <w:bottom w:val="none" w:sz="0" w:space="0" w:color="auto"/>
                            <w:right w:val="none" w:sz="0" w:space="0" w:color="auto"/>
                          </w:divBdr>
                        </w:div>
                        <w:div w:id="507528398">
                          <w:marLeft w:val="0"/>
                          <w:marRight w:val="0"/>
                          <w:marTop w:val="0"/>
                          <w:marBottom w:val="0"/>
                          <w:divBdr>
                            <w:top w:val="none" w:sz="0" w:space="0" w:color="auto"/>
                            <w:left w:val="none" w:sz="0" w:space="0" w:color="auto"/>
                            <w:bottom w:val="none" w:sz="0" w:space="0" w:color="auto"/>
                            <w:right w:val="none" w:sz="0" w:space="0" w:color="auto"/>
                          </w:divBdr>
                        </w:div>
                        <w:div w:id="522859342">
                          <w:marLeft w:val="0"/>
                          <w:marRight w:val="0"/>
                          <w:marTop w:val="0"/>
                          <w:marBottom w:val="0"/>
                          <w:divBdr>
                            <w:top w:val="none" w:sz="0" w:space="0" w:color="auto"/>
                            <w:left w:val="none" w:sz="0" w:space="0" w:color="auto"/>
                            <w:bottom w:val="none" w:sz="0" w:space="0" w:color="auto"/>
                            <w:right w:val="none" w:sz="0" w:space="0" w:color="auto"/>
                          </w:divBdr>
                        </w:div>
                        <w:div w:id="1584531033">
                          <w:marLeft w:val="0"/>
                          <w:marRight w:val="0"/>
                          <w:marTop w:val="0"/>
                          <w:marBottom w:val="0"/>
                          <w:divBdr>
                            <w:top w:val="none" w:sz="0" w:space="0" w:color="auto"/>
                            <w:left w:val="none" w:sz="0" w:space="0" w:color="auto"/>
                            <w:bottom w:val="none" w:sz="0" w:space="0" w:color="auto"/>
                            <w:right w:val="none" w:sz="0" w:space="0" w:color="auto"/>
                          </w:divBdr>
                        </w:div>
                        <w:div w:id="485325325">
                          <w:marLeft w:val="0"/>
                          <w:marRight w:val="0"/>
                          <w:marTop w:val="0"/>
                          <w:marBottom w:val="0"/>
                          <w:divBdr>
                            <w:top w:val="none" w:sz="0" w:space="0" w:color="auto"/>
                            <w:left w:val="none" w:sz="0" w:space="0" w:color="auto"/>
                            <w:bottom w:val="none" w:sz="0" w:space="0" w:color="auto"/>
                            <w:right w:val="none" w:sz="0" w:space="0" w:color="auto"/>
                          </w:divBdr>
                        </w:div>
                        <w:div w:id="1947033302">
                          <w:marLeft w:val="0"/>
                          <w:marRight w:val="0"/>
                          <w:marTop w:val="0"/>
                          <w:marBottom w:val="0"/>
                          <w:divBdr>
                            <w:top w:val="none" w:sz="0" w:space="0" w:color="auto"/>
                            <w:left w:val="none" w:sz="0" w:space="0" w:color="auto"/>
                            <w:bottom w:val="none" w:sz="0" w:space="0" w:color="auto"/>
                            <w:right w:val="none" w:sz="0" w:space="0" w:color="auto"/>
                          </w:divBdr>
                        </w:div>
                        <w:div w:id="1433628154">
                          <w:marLeft w:val="0"/>
                          <w:marRight w:val="0"/>
                          <w:marTop w:val="0"/>
                          <w:marBottom w:val="0"/>
                          <w:divBdr>
                            <w:top w:val="none" w:sz="0" w:space="0" w:color="auto"/>
                            <w:left w:val="none" w:sz="0" w:space="0" w:color="auto"/>
                            <w:bottom w:val="none" w:sz="0" w:space="0" w:color="auto"/>
                            <w:right w:val="none" w:sz="0" w:space="0" w:color="auto"/>
                          </w:divBdr>
                        </w:div>
                        <w:div w:id="719135067">
                          <w:marLeft w:val="0"/>
                          <w:marRight w:val="0"/>
                          <w:marTop w:val="0"/>
                          <w:marBottom w:val="0"/>
                          <w:divBdr>
                            <w:top w:val="none" w:sz="0" w:space="0" w:color="auto"/>
                            <w:left w:val="none" w:sz="0" w:space="0" w:color="auto"/>
                            <w:bottom w:val="none" w:sz="0" w:space="0" w:color="auto"/>
                            <w:right w:val="none" w:sz="0" w:space="0" w:color="auto"/>
                          </w:divBdr>
                        </w:div>
                        <w:div w:id="737246050">
                          <w:marLeft w:val="0"/>
                          <w:marRight w:val="0"/>
                          <w:marTop w:val="0"/>
                          <w:marBottom w:val="0"/>
                          <w:divBdr>
                            <w:top w:val="none" w:sz="0" w:space="0" w:color="auto"/>
                            <w:left w:val="none" w:sz="0" w:space="0" w:color="auto"/>
                            <w:bottom w:val="none" w:sz="0" w:space="0" w:color="auto"/>
                            <w:right w:val="none" w:sz="0" w:space="0" w:color="auto"/>
                          </w:divBdr>
                        </w:div>
                        <w:div w:id="162430412">
                          <w:marLeft w:val="0"/>
                          <w:marRight w:val="0"/>
                          <w:marTop w:val="0"/>
                          <w:marBottom w:val="0"/>
                          <w:divBdr>
                            <w:top w:val="none" w:sz="0" w:space="0" w:color="auto"/>
                            <w:left w:val="none" w:sz="0" w:space="0" w:color="auto"/>
                            <w:bottom w:val="none" w:sz="0" w:space="0" w:color="auto"/>
                            <w:right w:val="none" w:sz="0" w:space="0" w:color="auto"/>
                          </w:divBdr>
                        </w:div>
                        <w:div w:id="697197484">
                          <w:marLeft w:val="0"/>
                          <w:marRight w:val="0"/>
                          <w:marTop w:val="0"/>
                          <w:marBottom w:val="0"/>
                          <w:divBdr>
                            <w:top w:val="none" w:sz="0" w:space="0" w:color="auto"/>
                            <w:left w:val="none" w:sz="0" w:space="0" w:color="auto"/>
                            <w:bottom w:val="none" w:sz="0" w:space="0" w:color="auto"/>
                            <w:right w:val="none" w:sz="0" w:space="0" w:color="auto"/>
                          </w:divBdr>
                        </w:div>
                        <w:div w:id="1749419111">
                          <w:marLeft w:val="0"/>
                          <w:marRight w:val="0"/>
                          <w:marTop w:val="0"/>
                          <w:marBottom w:val="0"/>
                          <w:divBdr>
                            <w:top w:val="none" w:sz="0" w:space="0" w:color="auto"/>
                            <w:left w:val="none" w:sz="0" w:space="0" w:color="auto"/>
                            <w:bottom w:val="none" w:sz="0" w:space="0" w:color="auto"/>
                            <w:right w:val="none" w:sz="0" w:space="0" w:color="auto"/>
                          </w:divBdr>
                        </w:div>
                        <w:div w:id="1533956996">
                          <w:marLeft w:val="0"/>
                          <w:marRight w:val="0"/>
                          <w:marTop w:val="0"/>
                          <w:marBottom w:val="0"/>
                          <w:divBdr>
                            <w:top w:val="none" w:sz="0" w:space="0" w:color="auto"/>
                            <w:left w:val="none" w:sz="0" w:space="0" w:color="auto"/>
                            <w:bottom w:val="none" w:sz="0" w:space="0" w:color="auto"/>
                            <w:right w:val="none" w:sz="0" w:space="0" w:color="auto"/>
                          </w:divBdr>
                        </w:div>
                        <w:div w:id="565915219">
                          <w:marLeft w:val="0"/>
                          <w:marRight w:val="0"/>
                          <w:marTop w:val="0"/>
                          <w:marBottom w:val="0"/>
                          <w:divBdr>
                            <w:top w:val="none" w:sz="0" w:space="0" w:color="auto"/>
                            <w:left w:val="none" w:sz="0" w:space="0" w:color="auto"/>
                            <w:bottom w:val="none" w:sz="0" w:space="0" w:color="auto"/>
                            <w:right w:val="none" w:sz="0" w:space="0" w:color="auto"/>
                          </w:divBdr>
                        </w:div>
                        <w:div w:id="969822149">
                          <w:marLeft w:val="0"/>
                          <w:marRight w:val="0"/>
                          <w:marTop w:val="0"/>
                          <w:marBottom w:val="0"/>
                          <w:divBdr>
                            <w:top w:val="none" w:sz="0" w:space="0" w:color="auto"/>
                            <w:left w:val="none" w:sz="0" w:space="0" w:color="auto"/>
                            <w:bottom w:val="none" w:sz="0" w:space="0" w:color="auto"/>
                            <w:right w:val="none" w:sz="0" w:space="0" w:color="auto"/>
                          </w:divBdr>
                        </w:div>
                        <w:div w:id="1752585449">
                          <w:marLeft w:val="0"/>
                          <w:marRight w:val="0"/>
                          <w:marTop w:val="0"/>
                          <w:marBottom w:val="0"/>
                          <w:divBdr>
                            <w:top w:val="none" w:sz="0" w:space="0" w:color="auto"/>
                            <w:left w:val="none" w:sz="0" w:space="0" w:color="auto"/>
                            <w:bottom w:val="none" w:sz="0" w:space="0" w:color="auto"/>
                            <w:right w:val="none" w:sz="0" w:space="0" w:color="auto"/>
                          </w:divBdr>
                        </w:div>
                        <w:div w:id="42216205">
                          <w:marLeft w:val="0"/>
                          <w:marRight w:val="0"/>
                          <w:marTop w:val="0"/>
                          <w:marBottom w:val="0"/>
                          <w:divBdr>
                            <w:top w:val="none" w:sz="0" w:space="0" w:color="auto"/>
                            <w:left w:val="none" w:sz="0" w:space="0" w:color="auto"/>
                            <w:bottom w:val="none" w:sz="0" w:space="0" w:color="auto"/>
                            <w:right w:val="none" w:sz="0" w:space="0" w:color="auto"/>
                          </w:divBdr>
                        </w:div>
                        <w:div w:id="902562408">
                          <w:marLeft w:val="0"/>
                          <w:marRight w:val="0"/>
                          <w:marTop w:val="0"/>
                          <w:marBottom w:val="0"/>
                          <w:divBdr>
                            <w:top w:val="none" w:sz="0" w:space="0" w:color="auto"/>
                            <w:left w:val="none" w:sz="0" w:space="0" w:color="auto"/>
                            <w:bottom w:val="none" w:sz="0" w:space="0" w:color="auto"/>
                            <w:right w:val="none" w:sz="0" w:space="0" w:color="auto"/>
                          </w:divBdr>
                        </w:div>
                        <w:div w:id="1385372731">
                          <w:marLeft w:val="0"/>
                          <w:marRight w:val="0"/>
                          <w:marTop w:val="0"/>
                          <w:marBottom w:val="0"/>
                          <w:divBdr>
                            <w:top w:val="none" w:sz="0" w:space="0" w:color="auto"/>
                            <w:left w:val="none" w:sz="0" w:space="0" w:color="auto"/>
                            <w:bottom w:val="none" w:sz="0" w:space="0" w:color="auto"/>
                            <w:right w:val="none" w:sz="0" w:space="0" w:color="auto"/>
                          </w:divBdr>
                        </w:div>
                        <w:div w:id="121652712">
                          <w:marLeft w:val="0"/>
                          <w:marRight w:val="0"/>
                          <w:marTop w:val="0"/>
                          <w:marBottom w:val="0"/>
                          <w:divBdr>
                            <w:top w:val="none" w:sz="0" w:space="0" w:color="auto"/>
                            <w:left w:val="none" w:sz="0" w:space="0" w:color="auto"/>
                            <w:bottom w:val="none" w:sz="0" w:space="0" w:color="auto"/>
                            <w:right w:val="none" w:sz="0" w:space="0" w:color="auto"/>
                          </w:divBdr>
                        </w:div>
                        <w:div w:id="2091003595">
                          <w:marLeft w:val="0"/>
                          <w:marRight w:val="0"/>
                          <w:marTop w:val="0"/>
                          <w:marBottom w:val="0"/>
                          <w:divBdr>
                            <w:top w:val="none" w:sz="0" w:space="0" w:color="auto"/>
                            <w:left w:val="none" w:sz="0" w:space="0" w:color="auto"/>
                            <w:bottom w:val="none" w:sz="0" w:space="0" w:color="auto"/>
                            <w:right w:val="none" w:sz="0" w:space="0" w:color="auto"/>
                          </w:divBdr>
                        </w:div>
                        <w:div w:id="1122381154">
                          <w:marLeft w:val="0"/>
                          <w:marRight w:val="0"/>
                          <w:marTop w:val="0"/>
                          <w:marBottom w:val="0"/>
                          <w:divBdr>
                            <w:top w:val="none" w:sz="0" w:space="0" w:color="auto"/>
                            <w:left w:val="none" w:sz="0" w:space="0" w:color="auto"/>
                            <w:bottom w:val="none" w:sz="0" w:space="0" w:color="auto"/>
                            <w:right w:val="none" w:sz="0" w:space="0" w:color="auto"/>
                          </w:divBdr>
                        </w:div>
                        <w:div w:id="201406779">
                          <w:marLeft w:val="0"/>
                          <w:marRight w:val="0"/>
                          <w:marTop w:val="0"/>
                          <w:marBottom w:val="0"/>
                          <w:divBdr>
                            <w:top w:val="none" w:sz="0" w:space="0" w:color="auto"/>
                            <w:left w:val="none" w:sz="0" w:space="0" w:color="auto"/>
                            <w:bottom w:val="none" w:sz="0" w:space="0" w:color="auto"/>
                            <w:right w:val="none" w:sz="0" w:space="0" w:color="auto"/>
                          </w:divBdr>
                        </w:div>
                        <w:div w:id="364520505">
                          <w:marLeft w:val="0"/>
                          <w:marRight w:val="0"/>
                          <w:marTop w:val="0"/>
                          <w:marBottom w:val="0"/>
                          <w:divBdr>
                            <w:top w:val="none" w:sz="0" w:space="0" w:color="auto"/>
                            <w:left w:val="none" w:sz="0" w:space="0" w:color="auto"/>
                            <w:bottom w:val="none" w:sz="0" w:space="0" w:color="auto"/>
                            <w:right w:val="none" w:sz="0" w:space="0" w:color="auto"/>
                          </w:divBdr>
                        </w:div>
                        <w:div w:id="551113163">
                          <w:marLeft w:val="0"/>
                          <w:marRight w:val="0"/>
                          <w:marTop w:val="0"/>
                          <w:marBottom w:val="0"/>
                          <w:divBdr>
                            <w:top w:val="none" w:sz="0" w:space="0" w:color="auto"/>
                            <w:left w:val="none" w:sz="0" w:space="0" w:color="auto"/>
                            <w:bottom w:val="none" w:sz="0" w:space="0" w:color="auto"/>
                            <w:right w:val="none" w:sz="0" w:space="0" w:color="auto"/>
                          </w:divBdr>
                        </w:div>
                        <w:div w:id="1929340242">
                          <w:marLeft w:val="0"/>
                          <w:marRight w:val="0"/>
                          <w:marTop w:val="0"/>
                          <w:marBottom w:val="0"/>
                          <w:divBdr>
                            <w:top w:val="none" w:sz="0" w:space="0" w:color="auto"/>
                            <w:left w:val="none" w:sz="0" w:space="0" w:color="auto"/>
                            <w:bottom w:val="none" w:sz="0" w:space="0" w:color="auto"/>
                            <w:right w:val="none" w:sz="0" w:space="0" w:color="auto"/>
                          </w:divBdr>
                        </w:div>
                        <w:div w:id="249848152">
                          <w:marLeft w:val="0"/>
                          <w:marRight w:val="0"/>
                          <w:marTop w:val="0"/>
                          <w:marBottom w:val="0"/>
                          <w:divBdr>
                            <w:top w:val="none" w:sz="0" w:space="0" w:color="auto"/>
                            <w:left w:val="none" w:sz="0" w:space="0" w:color="auto"/>
                            <w:bottom w:val="none" w:sz="0" w:space="0" w:color="auto"/>
                            <w:right w:val="none" w:sz="0" w:space="0" w:color="auto"/>
                          </w:divBdr>
                        </w:div>
                        <w:div w:id="78334678">
                          <w:marLeft w:val="0"/>
                          <w:marRight w:val="0"/>
                          <w:marTop w:val="0"/>
                          <w:marBottom w:val="0"/>
                          <w:divBdr>
                            <w:top w:val="none" w:sz="0" w:space="0" w:color="auto"/>
                            <w:left w:val="none" w:sz="0" w:space="0" w:color="auto"/>
                            <w:bottom w:val="none" w:sz="0" w:space="0" w:color="auto"/>
                            <w:right w:val="none" w:sz="0" w:space="0" w:color="auto"/>
                          </w:divBdr>
                        </w:div>
                        <w:div w:id="262494536">
                          <w:marLeft w:val="0"/>
                          <w:marRight w:val="0"/>
                          <w:marTop w:val="0"/>
                          <w:marBottom w:val="0"/>
                          <w:divBdr>
                            <w:top w:val="none" w:sz="0" w:space="0" w:color="auto"/>
                            <w:left w:val="none" w:sz="0" w:space="0" w:color="auto"/>
                            <w:bottom w:val="none" w:sz="0" w:space="0" w:color="auto"/>
                            <w:right w:val="none" w:sz="0" w:space="0" w:color="auto"/>
                          </w:divBdr>
                        </w:div>
                        <w:div w:id="1020282620">
                          <w:marLeft w:val="0"/>
                          <w:marRight w:val="0"/>
                          <w:marTop w:val="0"/>
                          <w:marBottom w:val="0"/>
                          <w:divBdr>
                            <w:top w:val="none" w:sz="0" w:space="0" w:color="auto"/>
                            <w:left w:val="none" w:sz="0" w:space="0" w:color="auto"/>
                            <w:bottom w:val="none" w:sz="0" w:space="0" w:color="auto"/>
                            <w:right w:val="none" w:sz="0" w:space="0" w:color="auto"/>
                          </w:divBdr>
                        </w:div>
                        <w:div w:id="1457337592">
                          <w:marLeft w:val="0"/>
                          <w:marRight w:val="0"/>
                          <w:marTop w:val="0"/>
                          <w:marBottom w:val="0"/>
                          <w:divBdr>
                            <w:top w:val="none" w:sz="0" w:space="0" w:color="auto"/>
                            <w:left w:val="none" w:sz="0" w:space="0" w:color="auto"/>
                            <w:bottom w:val="none" w:sz="0" w:space="0" w:color="auto"/>
                            <w:right w:val="none" w:sz="0" w:space="0" w:color="auto"/>
                          </w:divBdr>
                        </w:div>
                        <w:div w:id="641541321">
                          <w:marLeft w:val="0"/>
                          <w:marRight w:val="0"/>
                          <w:marTop w:val="0"/>
                          <w:marBottom w:val="0"/>
                          <w:divBdr>
                            <w:top w:val="none" w:sz="0" w:space="0" w:color="auto"/>
                            <w:left w:val="none" w:sz="0" w:space="0" w:color="auto"/>
                            <w:bottom w:val="none" w:sz="0" w:space="0" w:color="auto"/>
                            <w:right w:val="none" w:sz="0" w:space="0" w:color="auto"/>
                          </w:divBdr>
                        </w:div>
                        <w:div w:id="951203199">
                          <w:marLeft w:val="0"/>
                          <w:marRight w:val="0"/>
                          <w:marTop w:val="0"/>
                          <w:marBottom w:val="0"/>
                          <w:divBdr>
                            <w:top w:val="none" w:sz="0" w:space="0" w:color="auto"/>
                            <w:left w:val="none" w:sz="0" w:space="0" w:color="auto"/>
                            <w:bottom w:val="none" w:sz="0" w:space="0" w:color="auto"/>
                            <w:right w:val="none" w:sz="0" w:space="0" w:color="auto"/>
                          </w:divBdr>
                        </w:div>
                        <w:div w:id="1538810384">
                          <w:marLeft w:val="0"/>
                          <w:marRight w:val="0"/>
                          <w:marTop w:val="0"/>
                          <w:marBottom w:val="0"/>
                          <w:divBdr>
                            <w:top w:val="none" w:sz="0" w:space="0" w:color="auto"/>
                            <w:left w:val="none" w:sz="0" w:space="0" w:color="auto"/>
                            <w:bottom w:val="none" w:sz="0" w:space="0" w:color="auto"/>
                            <w:right w:val="none" w:sz="0" w:space="0" w:color="auto"/>
                          </w:divBdr>
                        </w:div>
                        <w:div w:id="546256849">
                          <w:marLeft w:val="0"/>
                          <w:marRight w:val="0"/>
                          <w:marTop w:val="0"/>
                          <w:marBottom w:val="0"/>
                          <w:divBdr>
                            <w:top w:val="none" w:sz="0" w:space="0" w:color="auto"/>
                            <w:left w:val="none" w:sz="0" w:space="0" w:color="auto"/>
                            <w:bottom w:val="none" w:sz="0" w:space="0" w:color="auto"/>
                            <w:right w:val="none" w:sz="0" w:space="0" w:color="auto"/>
                          </w:divBdr>
                        </w:div>
                        <w:div w:id="1387298393">
                          <w:marLeft w:val="0"/>
                          <w:marRight w:val="0"/>
                          <w:marTop w:val="0"/>
                          <w:marBottom w:val="0"/>
                          <w:divBdr>
                            <w:top w:val="none" w:sz="0" w:space="0" w:color="auto"/>
                            <w:left w:val="none" w:sz="0" w:space="0" w:color="auto"/>
                            <w:bottom w:val="none" w:sz="0" w:space="0" w:color="auto"/>
                            <w:right w:val="none" w:sz="0" w:space="0" w:color="auto"/>
                          </w:divBdr>
                        </w:div>
                        <w:div w:id="1223054557">
                          <w:marLeft w:val="0"/>
                          <w:marRight w:val="0"/>
                          <w:marTop w:val="0"/>
                          <w:marBottom w:val="0"/>
                          <w:divBdr>
                            <w:top w:val="none" w:sz="0" w:space="0" w:color="auto"/>
                            <w:left w:val="none" w:sz="0" w:space="0" w:color="auto"/>
                            <w:bottom w:val="none" w:sz="0" w:space="0" w:color="auto"/>
                            <w:right w:val="none" w:sz="0" w:space="0" w:color="auto"/>
                          </w:divBdr>
                        </w:div>
                        <w:div w:id="1395010828">
                          <w:marLeft w:val="0"/>
                          <w:marRight w:val="0"/>
                          <w:marTop w:val="0"/>
                          <w:marBottom w:val="0"/>
                          <w:divBdr>
                            <w:top w:val="none" w:sz="0" w:space="0" w:color="auto"/>
                            <w:left w:val="none" w:sz="0" w:space="0" w:color="auto"/>
                            <w:bottom w:val="none" w:sz="0" w:space="0" w:color="auto"/>
                            <w:right w:val="none" w:sz="0" w:space="0" w:color="auto"/>
                          </w:divBdr>
                        </w:div>
                        <w:div w:id="892035989">
                          <w:marLeft w:val="0"/>
                          <w:marRight w:val="0"/>
                          <w:marTop w:val="0"/>
                          <w:marBottom w:val="0"/>
                          <w:divBdr>
                            <w:top w:val="none" w:sz="0" w:space="0" w:color="auto"/>
                            <w:left w:val="none" w:sz="0" w:space="0" w:color="auto"/>
                            <w:bottom w:val="none" w:sz="0" w:space="0" w:color="auto"/>
                            <w:right w:val="none" w:sz="0" w:space="0" w:color="auto"/>
                          </w:divBdr>
                        </w:div>
                        <w:div w:id="1982343404">
                          <w:marLeft w:val="0"/>
                          <w:marRight w:val="0"/>
                          <w:marTop w:val="0"/>
                          <w:marBottom w:val="0"/>
                          <w:divBdr>
                            <w:top w:val="none" w:sz="0" w:space="0" w:color="auto"/>
                            <w:left w:val="none" w:sz="0" w:space="0" w:color="auto"/>
                            <w:bottom w:val="none" w:sz="0" w:space="0" w:color="auto"/>
                            <w:right w:val="none" w:sz="0" w:space="0" w:color="auto"/>
                          </w:divBdr>
                        </w:div>
                        <w:div w:id="140077989">
                          <w:marLeft w:val="0"/>
                          <w:marRight w:val="0"/>
                          <w:marTop w:val="0"/>
                          <w:marBottom w:val="0"/>
                          <w:divBdr>
                            <w:top w:val="none" w:sz="0" w:space="0" w:color="auto"/>
                            <w:left w:val="none" w:sz="0" w:space="0" w:color="auto"/>
                            <w:bottom w:val="none" w:sz="0" w:space="0" w:color="auto"/>
                            <w:right w:val="none" w:sz="0" w:space="0" w:color="auto"/>
                          </w:divBdr>
                        </w:div>
                        <w:div w:id="881479950">
                          <w:marLeft w:val="0"/>
                          <w:marRight w:val="0"/>
                          <w:marTop w:val="0"/>
                          <w:marBottom w:val="0"/>
                          <w:divBdr>
                            <w:top w:val="none" w:sz="0" w:space="0" w:color="auto"/>
                            <w:left w:val="none" w:sz="0" w:space="0" w:color="auto"/>
                            <w:bottom w:val="none" w:sz="0" w:space="0" w:color="auto"/>
                            <w:right w:val="none" w:sz="0" w:space="0" w:color="auto"/>
                          </w:divBdr>
                        </w:div>
                        <w:div w:id="465783493">
                          <w:marLeft w:val="0"/>
                          <w:marRight w:val="0"/>
                          <w:marTop w:val="0"/>
                          <w:marBottom w:val="0"/>
                          <w:divBdr>
                            <w:top w:val="none" w:sz="0" w:space="0" w:color="auto"/>
                            <w:left w:val="none" w:sz="0" w:space="0" w:color="auto"/>
                            <w:bottom w:val="none" w:sz="0" w:space="0" w:color="auto"/>
                            <w:right w:val="none" w:sz="0" w:space="0" w:color="auto"/>
                          </w:divBdr>
                        </w:div>
                        <w:div w:id="309796671">
                          <w:marLeft w:val="0"/>
                          <w:marRight w:val="0"/>
                          <w:marTop w:val="0"/>
                          <w:marBottom w:val="0"/>
                          <w:divBdr>
                            <w:top w:val="none" w:sz="0" w:space="0" w:color="auto"/>
                            <w:left w:val="none" w:sz="0" w:space="0" w:color="auto"/>
                            <w:bottom w:val="none" w:sz="0" w:space="0" w:color="auto"/>
                            <w:right w:val="none" w:sz="0" w:space="0" w:color="auto"/>
                          </w:divBdr>
                        </w:div>
                        <w:div w:id="1299724614">
                          <w:marLeft w:val="0"/>
                          <w:marRight w:val="0"/>
                          <w:marTop w:val="0"/>
                          <w:marBottom w:val="0"/>
                          <w:divBdr>
                            <w:top w:val="none" w:sz="0" w:space="0" w:color="auto"/>
                            <w:left w:val="none" w:sz="0" w:space="0" w:color="auto"/>
                            <w:bottom w:val="none" w:sz="0" w:space="0" w:color="auto"/>
                            <w:right w:val="none" w:sz="0" w:space="0" w:color="auto"/>
                          </w:divBdr>
                        </w:div>
                        <w:div w:id="1196387098">
                          <w:marLeft w:val="0"/>
                          <w:marRight w:val="0"/>
                          <w:marTop w:val="0"/>
                          <w:marBottom w:val="0"/>
                          <w:divBdr>
                            <w:top w:val="none" w:sz="0" w:space="0" w:color="auto"/>
                            <w:left w:val="none" w:sz="0" w:space="0" w:color="auto"/>
                            <w:bottom w:val="none" w:sz="0" w:space="0" w:color="auto"/>
                            <w:right w:val="none" w:sz="0" w:space="0" w:color="auto"/>
                          </w:divBdr>
                        </w:div>
                        <w:div w:id="1907834875">
                          <w:marLeft w:val="0"/>
                          <w:marRight w:val="0"/>
                          <w:marTop w:val="0"/>
                          <w:marBottom w:val="0"/>
                          <w:divBdr>
                            <w:top w:val="none" w:sz="0" w:space="0" w:color="auto"/>
                            <w:left w:val="none" w:sz="0" w:space="0" w:color="auto"/>
                            <w:bottom w:val="none" w:sz="0" w:space="0" w:color="auto"/>
                            <w:right w:val="none" w:sz="0" w:space="0" w:color="auto"/>
                          </w:divBdr>
                        </w:div>
                        <w:div w:id="612321400">
                          <w:marLeft w:val="0"/>
                          <w:marRight w:val="0"/>
                          <w:marTop w:val="0"/>
                          <w:marBottom w:val="0"/>
                          <w:divBdr>
                            <w:top w:val="none" w:sz="0" w:space="0" w:color="auto"/>
                            <w:left w:val="none" w:sz="0" w:space="0" w:color="auto"/>
                            <w:bottom w:val="none" w:sz="0" w:space="0" w:color="auto"/>
                            <w:right w:val="none" w:sz="0" w:space="0" w:color="auto"/>
                          </w:divBdr>
                        </w:div>
                        <w:div w:id="1373001231">
                          <w:marLeft w:val="0"/>
                          <w:marRight w:val="0"/>
                          <w:marTop w:val="0"/>
                          <w:marBottom w:val="0"/>
                          <w:divBdr>
                            <w:top w:val="none" w:sz="0" w:space="0" w:color="auto"/>
                            <w:left w:val="none" w:sz="0" w:space="0" w:color="auto"/>
                            <w:bottom w:val="none" w:sz="0" w:space="0" w:color="auto"/>
                            <w:right w:val="none" w:sz="0" w:space="0" w:color="auto"/>
                          </w:divBdr>
                        </w:div>
                        <w:div w:id="305819056">
                          <w:marLeft w:val="0"/>
                          <w:marRight w:val="0"/>
                          <w:marTop w:val="0"/>
                          <w:marBottom w:val="0"/>
                          <w:divBdr>
                            <w:top w:val="none" w:sz="0" w:space="0" w:color="auto"/>
                            <w:left w:val="none" w:sz="0" w:space="0" w:color="auto"/>
                            <w:bottom w:val="none" w:sz="0" w:space="0" w:color="auto"/>
                            <w:right w:val="none" w:sz="0" w:space="0" w:color="auto"/>
                          </w:divBdr>
                        </w:div>
                        <w:div w:id="336005767">
                          <w:marLeft w:val="0"/>
                          <w:marRight w:val="0"/>
                          <w:marTop w:val="0"/>
                          <w:marBottom w:val="0"/>
                          <w:divBdr>
                            <w:top w:val="none" w:sz="0" w:space="0" w:color="auto"/>
                            <w:left w:val="none" w:sz="0" w:space="0" w:color="auto"/>
                            <w:bottom w:val="none" w:sz="0" w:space="0" w:color="auto"/>
                            <w:right w:val="none" w:sz="0" w:space="0" w:color="auto"/>
                          </w:divBdr>
                        </w:div>
                        <w:div w:id="1507330720">
                          <w:marLeft w:val="0"/>
                          <w:marRight w:val="0"/>
                          <w:marTop w:val="0"/>
                          <w:marBottom w:val="0"/>
                          <w:divBdr>
                            <w:top w:val="none" w:sz="0" w:space="0" w:color="auto"/>
                            <w:left w:val="none" w:sz="0" w:space="0" w:color="auto"/>
                            <w:bottom w:val="none" w:sz="0" w:space="0" w:color="auto"/>
                            <w:right w:val="none" w:sz="0" w:space="0" w:color="auto"/>
                          </w:divBdr>
                        </w:div>
                        <w:div w:id="534074345">
                          <w:marLeft w:val="0"/>
                          <w:marRight w:val="0"/>
                          <w:marTop w:val="0"/>
                          <w:marBottom w:val="0"/>
                          <w:divBdr>
                            <w:top w:val="none" w:sz="0" w:space="0" w:color="auto"/>
                            <w:left w:val="none" w:sz="0" w:space="0" w:color="auto"/>
                            <w:bottom w:val="none" w:sz="0" w:space="0" w:color="auto"/>
                            <w:right w:val="none" w:sz="0" w:space="0" w:color="auto"/>
                          </w:divBdr>
                        </w:div>
                        <w:div w:id="630399082">
                          <w:marLeft w:val="0"/>
                          <w:marRight w:val="0"/>
                          <w:marTop w:val="0"/>
                          <w:marBottom w:val="0"/>
                          <w:divBdr>
                            <w:top w:val="none" w:sz="0" w:space="0" w:color="auto"/>
                            <w:left w:val="none" w:sz="0" w:space="0" w:color="auto"/>
                            <w:bottom w:val="none" w:sz="0" w:space="0" w:color="auto"/>
                            <w:right w:val="none" w:sz="0" w:space="0" w:color="auto"/>
                          </w:divBdr>
                        </w:div>
                        <w:div w:id="106049985">
                          <w:marLeft w:val="0"/>
                          <w:marRight w:val="0"/>
                          <w:marTop w:val="0"/>
                          <w:marBottom w:val="0"/>
                          <w:divBdr>
                            <w:top w:val="none" w:sz="0" w:space="0" w:color="auto"/>
                            <w:left w:val="none" w:sz="0" w:space="0" w:color="auto"/>
                            <w:bottom w:val="none" w:sz="0" w:space="0" w:color="auto"/>
                            <w:right w:val="none" w:sz="0" w:space="0" w:color="auto"/>
                          </w:divBdr>
                        </w:div>
                        <w:div w:id="1278875106">
                          <w:marLeft w:val="0"/>
                          <w:marRight w:val="0"/>
                          <w:marTop w:val="0"/>
                          <w:marBottom w:val="0"/>
                          <w:divBdr>
                            <w:top w:val="none" w:sz="0" w:space="0" w:color="auto"/>
                            <w:left w:val="none" w:sz="0" w:space="0" w:color="auto"/>
                            <w:bottom w:val="none" w:sz="0" w:space="0" w:color="auto"/>
                            <w:right w:val="none" w:sz="0" w:space="0" w:color="auto"/>
                          </w:divBdr>
                        </w:div>
                        <w:div w:id="536238780">
                          <w:marLeft w:val="0"/>
                          <w:marRight w:val="0"/>
                          <w:marTop w:val="0"/>
                          <w:marBottom w:val="0"/>
                          <w:divBdr>
                            <w:top w:val="none" w:sz="0" w:space="0" w:color="auto"/>
                            <w:left w:val="none" w:sz="0" w:space="0" w:color="auto"/>
                            <w:bottom w:val="none" w:sz="0" w:space="0" w:color="auto"/>
                            <w:right w:val="none" w:sz="0" w:space="0" w:color="auto"/>
                          </w:divBdr>
                        </w:div>
                        <w:div w:id="1890334189">
                          <w:marLeft w:val="0"/>
                          <w:marRight w:val="0"/>
                          <w:marTop w:val="0"/>
                          <w:marBottom w:val="0"/>
                          <w:divBdr>
                            <w:top w:val="none" w:sz="0" w:space="0" w:color="auto"/>
                            <w:left w:val="none" w:sz="0" w:space="0" w:color="auto"/>
                            <w:bottom w:val="none" w:sz="0" w:space="0" w:color="auto"/>
                            <w:right w:val="none" w:sz="0" w:space="0" w:color="auto"/>
                          </w:divBdr>
                        </w:div>
                        <w:div w:id="1797218900">
                          <w:marLeft w:val="0"/>
                          <w:marRight w:val="0"/>
                          <w:marTop w:val="0"/>
                          <w:marBottom w:val="0"/>
                          <w:divBdr>
                            <w:top w:val="none" w:sz="0" w:space="0" w:color="auto"/>
                            <w:left w:val="none" w:sz="0" w:space="0" w:color="auto"/>
                            <w:bottom w:val="none" w:sz="0" w:space="0" w:color="auto"/>
                            <w:right w:val="none" w:sz="0" w:space="0" w:color="auto"/>
                          </w:divBdr>
                        </w:div>
                        <w:div w:id="1124229922">
                          <w:marLeft w:val="0"/>
                          <w:marRight w:val="0"/>
                          <w:marTop w:val="0"/>
                          <w:marBottom w:val="0"/>
                          <w:divBdr>
                            <w:top w:val="none" w:sz="0" w:space="0" w:color="auto"/>
                            <w:left w:val="none" w:sz="0" w:space="0" w:color="auto"/>
                            <w:bottom w:val="none" w:sz="0" w:space="0" w:color="auto"/>
                            <w:right w:val="none" w:sz="0" w:space="0" w:color="auto"/>
                          </w:divBdr>
                        </w:div>
                        <w:div w:id="1118647308">
                          <w:marLeft w:val="0"/>
                          <w:marRight w:val="0"/>
                          <w:marTop w:val="0"/>
                          <w:marBottom w:val="0"/>
                          <w:divBdr>
                            <w:top w:val="none" w:sz="0" w:space="0" w:color="auto"/>
                            <w:left w:val="none" w:sz="0" w:space="0" w:color="auto"/>
                            <w:bottom w:val="none" w:sz="0" w:space="0" w:color="auto"/>
                            <w:right w:val="none" w:sz="0" w:space="0" w:color="auto"/>
                          </w:divBdr>
                        </w:div>
                        <w:div w:id="1118258214">
                          <w:marLeft w:val="0"/>
                          <w:marRight w:val="0"/>
                          <w:marTop w:val="0"/>
                          <w:marBottom w:val="0"/>
                          <w:divBdr>
                            <w:top w:val="none" w:sz="0" w:space="0" w:color="auto"/>
                            <w:left w:val="none" w:sz="0" w:space="0" w:color="auto"/>
                            <w:bottom w:val="none" w:sz="0" w:space="0" w:color="auto"/>
                            <w:right w:val="none" w:sz="0" w:space="0" w:color="auto"/>
                          </w:divBdr>
                        </w:div>
                        <w:div w:id="2145928359">
                          <w:marLeft w:val="0"/>
                          <w:marRight w:val="0"/>
                          <w:marTop w:val="0"/>
                          <w:marBottom w:val="0"/>
                          <w:divBdr>
                            <w:top w:val="none" w:sz="0" w:space="0" w:color="auto"/>
                            <w:left w:val="none" w:sz="0" w:space="0" w:color="auto"/>
                            <w:bottom w:val="none" w:sz="0" w:space="0" w:color="auto"/>
                            <w:right w:val="none" w:sz="0" w:space="0" w:color="auto"/>
                          </w:divBdr>
                        </w:div>
                        <w:div w:id="1628507057">
                          <w:marLeft w:val="0"/>
                          <w:marRight w:val="0"/>
                          <w:marTop w:val="0"/>
                          <w:marBottom w:val="0"/>
                          <w:divBdr>
                            <w:top w:val="none" w:sz="0" w:space="0" w:color="auto"/>
                            <w:left w:val="none" w:sz="0" w:space="0" w:color="auto"/>
                            <w:bottom w:val="none" w:sz="0" w:space="0" w:color="auto"/>
                            <w:right w:val="none" w:sz="0" w:space="0" w:color="auto"/>
                          </w:divBdr>
                        </w:div>
                        <w:div w:id="427507212">
                          <w:marLeft w:val="0"/>
                          <w:marRight w:val="0"/>
                          <w:marTop w:val="0"/>
                          <w:marBottom w:val="0"/>
                          <w:divBdr>
                            <w:top w:val="none" w:sz="0" w:space="0" w:color="auto"/>
                            <w:left w:val="none" w:sz="0" w:space="0" w:color="auto"/>
                            <w:bottom w:val="none" w:sz="0" w:space="0" w:color="auto"/>
                            <w:right w:val="none" w:sz="0" w:space="0" w:color="auto"/>
                          </w:divBdr>
                        </w:div>
                        <w:div w:id="1822577998">
                          <w:marLeft w:val="0"/>
                          <w:marRight w:val="0"/>
                          <w:marTop w:val="0"/>
                          <w:marBottom w:val="0"/>
                          <w:divBdr>
                            <w:top w:val="none" w:sz="0" w:space="0" w:color="auto"/>
                            <w:left w:val="none" w:sz="0" w:space="0" w:color="auto"/>
                            <w:bottom w:val="none" w:sz="0" w:space="0" w:color="auto"/>
                            <w:right w:val="none" w:sz="0" w:space="0" w:color="auto"/>
                          </w:divBdr>
                        </w:div>
                        <w:div w:id="804737005">
                          <w:marLeft w:val="0"/>
                          <w:marRight w:val="0"/>
                          <w:marTop w:val="0"/>
                          <w:marBottom w:val="0"/>
                          <w:divBdr>
                            <w:top w:val="none" w:sz="0" w:space="0" w:color="auto"/>
                            <w:left w:val="none" w:sz="0" w:space="0" w:color="auto"/>
                            <w:bottom w:val="none" w:sz="0" w:space="0" w:color="auto"/>
                            <w:right w:val="none" w:sz="0" w:space="0" w:color="auto"/>
                          </w:divBdr>
                        </w:div>
                        <w:div w:id="1535773290">
                          <w:marLeft w:val="0"/>
                          <w:marRight w:val="0"/>
                          <w:marTop w:val="0"/>
                          <w:marBottom w:val="0"/>
                          <w:divBdr>
                            <w:top w:val="none" w:sz="0" w:space="0" w:color="auto"/>
                            <w:left w:val="none" w:sz="0" w:space="0" w:color="auto"/>
                            <w:bottom w:val="none" w:sz="0" w:space="0" w:color="auto"/>
                            <w:right w:val="none" w:sz="0" w:space="0" w:color="auto"/>
                          </w:divBdr>
                        </w:div>
                        <w:div w:id="407311179">
                          <w:marLeft w:val="0"/>
                          <w:marRight w:val="0"/>
                          <w:marTop w:val="0"/>
                          <w:marBottom w:val="0"/>
                          <w:divBdr>
                            <w:top w:val="none" w:sz="0" w:space="0" w:color="auto"/>
                            <w:left w:val="none" w:sz="0" w:space="0" w:color="auto"/>
                            <w:bottom w:val="none" w:sz="0" w:space="0" w:color="auto"/>
                            <w:right w:val="none" w:sz="0" w:space="0" w:color="auto"/>
                          </w:divBdr>
                        </w:div>
                        <w:div w:id="1118645880">
                          <w:marLeft w:val="0"/>
                          <w:marRight w:val="0"/>
                          <w:marTop w:val="0"/>
                          <w:marBottom w:val="0"/>
                          <w:divBdr>
                            <w:top w:val="none" w:sz="0" w:space="0" w:color="auto"/>
                            <w:left w:val="none" w:sz="0" w:space="0" w:color="auto"/>
                            <w:bottom w:val="none" w:sz="0" w:space="0" w:color="auto"/>
                            <w:right w:val="none" w:sz="0" w:space="0" w:color="auto"/>
                          </w:divBdr>
                        </w:div>
                        <w:div w:id="1203249971">
                          <w:marLeft w:val="0"/>
                          <w:marRight w:val="0"/>
                          <w:marTop w:val="0"/>
                          <w:marBottom w:val="0"/>
                          <w:divBdr>
                            <w:top w:val="none" w:sz="0" w:space="0" w:color="auto"/>
                            <w:left w:val="none" w:sz="0" w:space="0" w:color="auto"/>
                            <w:bottom w:val="none" w:sz="0" w:space="0" w:color="auto"/>
                            <w:right w:val="none" w:sz="0" w:space="0" w:color="auto"/>
                          </w:divBdr>
                        </w:div>
                        <w:div w:id="2111389152">
                          <w:marLeft w:val="0"/>
                          <w:marRight w:val="0"/>
                          <w:marTop w:val="0"/>
                          <w:marBottom w:val="0"/>
                          <w:divBdr>
                            <w:top w:val="none" w:sz="0" w:space="0" w:color="auto"/>
                            <w:left w:val="none" w:sz="0" w:space="0" w:color="auto"/>
                            <w:bottom w:val="none" w:sz="0" w:space="0" w:color="auto"/>
                            <w:right w:val="none" w:sz="0" w:space="0" w:color="auto"/>
                          </w:divBdr>
                        </w:div>
                        <w:div w:id="1369722294">
                          <w:marLeft w:val="0"/>
                          <w:marRight w:val="0"/>
                          <w:marTop w:val="0"/>
                          <w:marBottom w:val="0"/>
                          <w:divBdr>
                            <w:top w:val="none" w:sz="0" w:space="0" w:color="auto"/>
                            <w:left w:val="none" w:sz="0" w:space="0" w:color="auto"/>
                            <w:bottom w:val="none" w:sz="0" w:space="0" w:color="auto"/>
                            <w:right w:val="none" w:sz="0" w:space="0" w:color="auto"/>
                          </w:divBdr>
                        </w:div>
                        <w:div w:id="1737390523">
                          <w:marLeft w:val="0"/>
                          <w:marRight w:val="0"/>
                          <w:marTop w:val="0"/>
                          <w:marBottom w:val="0"/>
                          <w:divBdr>
                            <w:top w:val="none" w:sz="0" w:space="0" w:color="auto"/>
                            <w:left w:val="none" w:sz="0" w:space="0" w:color="auto"/>
                            <w:bottom w:val="none" w:sz="0" w:space="0" w:color="auto"/>
                            <w:right w:val="none" w:sz="0" w:space="0" w:color="auto"/>
                          </w:divBdr>
                        </w:div>
                        <w:div w:id="943536686">
                          <w:marLeft w:val="0"/>
                          <w:marRight w:val="0"/>
                          <w:marTop w:val="0"/>
                          <w:marBottom w:val="0"/>
                          <w:divBdr>
                            <w:top w:val="none" w:sz="0" w:space="0" w:color="auto"/>
                            <w:left w:val="none" w:sz="0" w:space="0" w:color="auto"/>
                            <w:bottom w:val="none" w:sz="0" w:space="0" w:color="auto"/>
                            <w:right w:val="none" w:sz="0" w:space="0" w:color="auto"/>
                          </w:divBdr>
                        </w:div>
                        <w:div w:id="160894750">
                          <w:marLeft w:val="0"/>
                          <w:marRight w:val="0"/>
                          <w:marTop w:val="0"/>
                          <w:marBottom w:val="0"/>
                          <w:divBdr>
                            <w:top w:val="none" w:sz="0" w:space="0" w:color="auto"/>
                            <w:left w:val="none" w:sz="0" w:space="0" w:color="auto"/>
                            <w:bottom w:val="none" w:sz="0" w:space="0" w:color="auto"/>
                            <w:right w:val="none" w:sz="0" w:space="0" w:color="auto"/>
                          </w:divBdr>
                        </w:div>
                        <w:div w:id="140468737">
                          <w:marLeft w:val="0"/>
                          <w:marRight w:val="0"/>
                          <w:marTop w:val="0"/>
                          <w:marBottom w:val="0"/>
                          <w:divBdr>
                            <w:top w:val="none" w:sz="0" w:space="0" w:color="auto"/>
                            <w:left w:val="none" w:sz="0" w:space="0" w:color="auto"/>
                            <w:bottom w:val="none" w:sz="0" w:space="0" w:color="auto"/>
                            <w:right w:val="none" w:sz="0" w:space="0" w:color="auto"/>
                          </w:divBdr>
                        </w:div>
                        <w:div w:id="1408067255">
                          <w:marLeft w:val="0"/>
                          <w:marRight w:val="0"/>
                          <w:marTop w:val="0"/>
                          <w:marBottom w:val="0"/>
                          <w:divBdr>
                            <w:top w:val="none" w:sz="0" w:space="0" w:color="auto"/>
                            <w:left w:val="none" w:sz="0" w:space="0" w:color="auto"/>
                            <w:bottom w:val="none" w:sz="0" w:space="0" w:color="auto"/>
                            <w:right w:val="none" w:sz="0" w:space="0" w:color="auto"/>
                          </w:divBdr>
                        </w:div>
                        <w:div w:id="686639211">
                          <w:marLeft w:val="0"/>
                          <w:marRight w:val="0"/>
                          <w:marTop w:val="0"/>
                          <w:marBottom w:val="0"/>
                          <w:divBdr>
                            <w:top w:val="none" w:sz="0" w:space="0" w:color="auto"/>
                            <w:left w:val="none" w:sz="0" w:space="0" w:color="auto"/>
                            <w:bottom w:val="none" w:sz="0" w:space="0" w:color="auto"/>
                            <w:right w:val="none" w:sz="0" w:space="0" w:color="auto"/>
                          </w:divBdr>
                        </w:div>
                        <w:div w:id="1225022878">
                          <w:marLeft w:val="0"/>
                          <w:marRight w:val="0"/>
                          <w:marTop w:val="0"/>
                          <w:marBottom w:val="0"/>
                          <w:divBdr>
                            <w:top w:val="none" w:sz="0" w:space="0" w:color="auto"/>
                            <w:left w:val="none" w:sz="0" w:space="0" w:color="auto"/>
                            <w:bottom w:val="none" w:sz="0" w:space="0" w:color="auto"/>
                            <w:right w:val="none" w:sz="0" w:space="0" w:color="auto"/>
                          </w:divBdr>
                        </w:div>
                        <w:div w:id="455950172">
                          <w:marLeft w:val="0"/>
                          <w:marRight w:val="0"/>
                          <w:marTop w:val="0"/>
                          <w:marBottom w:val="0"/>
                          <w:divBdr>
                            <w:top w:val="none" w:sz="0" w:space="0" w:color="auto"/>
                            <w:left w:val="none" w:sz="0" w:space="0" w:color="auto"/>
                            <w:bottom w:val="none" w:sz="0" w:space="0" w:color="auto"/>
                            <w:right w:val="none" w:sz="0" w:space="0" w:color="auto"/>
                          </w:divBdr>
                        </w:div>
                        <w:div w:id="1023090301">
                          <w:marLeft w:val="0"/>
                          <w:marRight w:val="0"/>
                          <w:marTop w:val="0"/>
                          <w:marBottom w:val="0"/>
                          <w:divBdr>
                            <w:top w:val="none" w:sz="0" w:space="0" w:color="auto"/>
                            <w:left w:val="none" w:sz="0" w:space="0" w:color="auto"/>
                            <w:bottom w:val="none" w:sz="0" w:space="0" w:color="auto"/>
                            <w:right w:val="none" w:sz="0" w:space="0" w:color="auto"/>
                          </w:divBdr>
                        </w:div>
                        <w:div w:id="1065909896">
                          <w:marLeft w:val="0"/>
                          <w:marRight w:val="0"/>
                          <w:marTop w:val="0"/>
                          <w:marBottom w:val="0"/>
                          <w:divBdr>
                            <w:top w:val="none" w:sz="0" w:space="0" w:color="auto"/>
                            <w:left w:val="none" w:sz="0" w:space="0" w:color="auto"/>
                            <w:bottom w:val="none" w:sz="0" w:space="0" w:color="auto"/>
                            <w:right w:val="none" w:sz="0" w:space="0" w:color="auto"/>
                          </w:divBdr>
                        </w:div>
                        <w:div w:id="1731073936">
                          <w:marLeft w:val="0"/>
                          <w:marRight w:val="0"/>
                          <w:marTop w:val="0"/>
                          <w:marBottom w:val="0"/>
                          <w:divBdr>
                            <w:top w:val="none" w:sz="0" w:space="0" w:color="auto"/>
                            <w:left w:val="none" w:sz="0" w:space="0" w:color="auto"/>
                            <w:bottom w:val="none" w:sz="0" w:space="0" w:color="auto"/>
                            <w:right w:val="none" w:sz="0" w:space="0" w:color="auto"/>
                          </w:divBdr>
                        </w:div>
                        <w:div w:id="2090156016">
                          <w:marLeft w:val="0"/>
                          <w:marRight w:val="0"/>
                          <w:marTop w:val="0"/>
                          <w:marBottom w:val="0"/>
                          <w:divBdr>
                            <w:top w:val="none" w:sz="0" w:space="0" w:color="auto"/>
                            <w:left w:val="none" w:sz="0" w:space="0" w:color="auto"/>
                            <w:bottom w:val="none" w:sz="0" w:space="0" w:color="auto"/>
                            <w:right w:val="none" w:sz="0" w:space="0" w:color="auto"/>
                          </w:divBdr>
                        </w:div>
                        <w:div w:id="112793995">
                          <w:marLeft w:val="0"/>
                          <w:marRight w:val="0"/>
                          <w:marTop w:val="0"/>
                          <w:marBottom w:val="0"/>
                          <w:divBdr>
                            <w:top w:val="none" w:sz="0" w:space="0" w:color="auto"/>
                            <w:left w:val="none" w:sz="0" w:space="0" w:color="auto"/>
                            <w:bottom w:val="none" w:sz="0" w:space="0" w:color="auto"/>
                            <w:right w:val="none" w:sz="0" w:space="0" w:color="auto"/>
                          </w:divBdr>
                        </w:div>
                        <w:div w:id="1747681054">
                          <w:marLeft w:val="0"/>
                          <w:marRight w:val="0"/>
                          <w:marTop w:val="0"/>
                          <w:marBottom w:val="0"/>
                          <w:divBdr>
                            <w:top w:val="none" w:sz="0" w:space="0" w:color="auto"/>
                            <w:left w:val="none" w:sz="0" w:space="0" w:color="auto"/>
                            <w:bottom w:val="none" w:sz="0" w:space="0" w:color="auto"/>
                            <w:right w:val="none" w:sz="0" w:space="0" w:color="auto"/>
                          </w:divBdr>
                        </w:div>
                        <w:div w:id="1060598898">
                          <w:marLeft w:val="0"/>
                          <w:marRight w:val="0"/>
                          <w:marTop w:val="0"/>
                          <w:marBottom w:val="0"/>
                          <w:divBdr>
                            <w:top w:val="none" w:sz="0" w:space="0" w:color="auto"/>
                            <w:left w:val="none" w:sz="0" w:space="0" w:color="auto"/>
                            <w:bottom w:val="none" w:sz="0" w:space="0" w:color="auto"/>
                            <w:right w:val="none" w:sz="0" w:space="0" w:color="auto"/>
                          </w:divBdr>
                        </w:div>
                        <w:div w:id="1898205233">
                          <w:marLeft w:val="0"/>
                          <w:marRight w:val="0"/>
                          <w:marTop w:val="0"/>
                          <w:marBottom w:val="0"/>
                          <w:divBdr>
                            <w:top w:val="none" w:sz="0" w:space="0" w:color="auto"/>
                            <w:left w:val="none" w:sz="0" w:space="0" w:color="auto"/>
                            <w:bottom w:val="none" w:sz="0" w:space="0" w:color="auto"/>
                            <w:right w:val="none" w:sz="0" w:space="0" w:color="auto"/>
                          </w:divBdr>
                        </w:div>
                        <w:div w:id="8608898">
                          <w:marLeft w:val="0"/>
                          <w:marRight w:val="0"/>
                          <w:marTop w:val="0"/>
                          <w:marBottom w:val="0"/>
                          <w:divBdr>
                            <w:top w:val="none" w:sz="0" w:space="0" w:color="auto"/>
                            <w:left w:val="none" w:sz="0" w:space="0" w:color="auto"/>
                            <w:bottom w:val="none" w:sz="0" w:space="0" w:color="auto"/>
                            <w:right w:val="none" w:sz="0" w:space="0" w:color="auto"/>
                          </w:divBdr>
                        </w:div>
                        <w:div w:id="392319118">
                          <w:marLeft w:val="0"/>
                          <w:marRight w:val="0"/>
                          <w:marTop w:val="0"/>
                          <w:marBottom w:val="0"/>
                          <w:divBdr>
                            <w:top w:val="none" w:sz="0" w:space="0" w:color="auto"/>
                            <w:left w:val="none" w:sz="0" w:space="0" w:color="auto"/>
                            <w:bottom w:val="none" w:sz="0" w:space="0" w:color="auto"/>
                            <w:right w:val="none" w:sz="0" w:space="0" w:color="auto"/>
                          </w:divBdr>
                        </w:div>
                        <w:div w:id="49152104">
                          <w:marLeft w:val="0"/>
                          <w:marRight w:val="0"/>
                          <w:marTop w:val="0"/>
                          <w:marBottom w:val="0"/>
                          <w:divBdr>
                            <w:top w:val="none" w:sz="0" w:space="0" w:color="auto"/>
                            <w:left w:val="none" w:sz="0" w:space="0" w:color="auto"/>
                            <w:bottom w:val="none" w:sz="0" w:space="0" w:color="auto"/>
                            <w:right w:val="none" w:sz="0" w:space="0" w:color="auto"/>
                          </w:divBdr>
                        </w:div>
                        <w:div w:id="704141049">
                          <w:marLeft w:val="0"/>
                          <w:marRight w:val="0"/>
                          <w:marTop w:val="0"/>
                          <w:marBottom w:val="0"/>
                          <w:divBdr>
                            <w:top w:val="none" w:sz="0" w:space="0" w:color="auto"/>
                            <w:left w:val="none" w:sz="0" w:space="0" w:color="auto"/>
                            <w:bottom w:val="none" w:sz="0" w:space="0" w:color="auto"/>
                            <w:right w:val="none" w:sz="0" w:space="0" w:color="auto"/>
                          </w:divBdr>
                        </w:div>
                        <w:div w:id="943849673">
                          <w:marLeft w:val="0"/>
                          <w:marRight w:val="0"/>
                          <w:marTop w:val="0"/>
                          <w:marBottom w:val="0"/>
                          <w:divBdr>
                            <w:top w:val="none" w:sz="0" w:space="0" w:color="auto"/>
                            <w:left w:val="none" w:sz="0" w:space="0" w:color="auto"/>
                            <w:bottom w:val="none" w:sz="0" w:space="0" w:color="auto"/>
                            <w:right w:val="none" w:sz="0" w:space="0" w:color="auto"/>
                          </w:divBdr>
                        </w:div>
                        <w:div w:id="653027019">
                          <w:marLeft w:val="0"/>
                          <w:marRight w:val="0"/>
                          <w:marTop w:val="0"/>
                          <w:marBottom w:val="0"/>
                          <w:divBdr>
                            <w:top w:val="none" w:sz="0" w:space="0" w:color="auto"/>
                            <w:left w:val="none" w:sz="0" w:space="0" w:color="auto"/>
                            <w:bottom w:val="none" w:sz="0" w:space="0" w:color="auto"/>
                            <w:right w:val="none" w:sz="0" w:space="0" w:color="auto"/>
                          </w:divBdr>
                        </w:div>
                        <w:div w:id="269633135">
                          <w:marLeft w:val="0"/>
                          <w:marRight w:val="0"/>
                          <w:marTop w:val="0"/>
                          <w:marBottom w:val="0"/>
                          <w:divBdr>
                            <w:top w:val="none" w:sz="0" w:space="0" w:color="auto"/>
                            <w:left w:val="none" w:sz="0" w:space="0" w:color="auto"/>
                            <w:bottom w:val="none" w:sz="0" w:space="0" w:color="auto"/>
                            <w:right w:val="none" w:sz="0" w:space="0" w:color="auto"/>
                          </w:divBdr>
                        </w:div>
                        <w:div w:id="835146987">
                          <w:marLeft w:val="0"/>
                          <w:marRight w:val="0"/>
                          <w:marTop w:val="0"/>
                          <w:marBottom w:val="0"/>
                          <w:divBdr>
                            <w:top w:val="none" w:sz="0" w:space="0" w:color="auto"/>
                            <w:left w:val="none" w:sz="0" w:space="0" w:color="auto"/>
                            <w:bottom w:val="none" w:sz="0" w:space="0" w:color="auto"/>
                            <w:right w:val="none" w:sz="0" w:space="0" w:color="auto"/>
                          </w:divBdr>
                        </w:div>
                        <w:div w:id="1456942798">
                          <w:marLeft w:val="0"/>
                          <w:marRight w:val="0"/>
                          <w:marTop w:val="0"/>
                          <w:marBottom w:val="0"/>
                          <w:divBdr>
                            <w:top w:val="none" w:sz="0" w:space="0" w:color="auto"/>
                            <w:left w:val="none" w:sz="0" w:space="0" w:color="auto"/>
                            <w:bottom w:val="none" w:sz="0" w:space="0" w:color="auto"/>
                            <w:right w:val="none" w:sz="0" w:space="0" w:color="auto"/>
                          </w:divBdr>
                        </w:div>
                        <w:div w:id="705251188">
                          <w:marLeft w:val="0"/>
                          <w:marRight w:val="0"/>
                          <w:marTop w:val="0"/>
                          <w:marBottom w:val="0"/>
                          <w:divBdr>
                            <w:top w:val="none" w:sz="0" w:space="0" w:color="auto"/>
                            <w:left w:val="none" w:sz="0" w:space="0" w:color="auto"/>
                            <w:bottom w:val="none" w:sz="0" w:space="0" w:color="auto"/>
                            <w:right w:val="none" w:sz="0" w:space="0" w:color="auto"/>
                          </w:divBdr>
                        </w:div>
                        <w:div w:id="1457603844">
                          <w:marLeft w:val="0"/>
                          <w:marRight w:val="0"/>
                          <w:marTop w:val="0"/>
                          <w:marBottom w:val="0"/>
                          <w:divBdr>
                            <w:top w:val="none" w:sz="0" w:space="0" w:color="auto"/>
                            <w:left w:val="none" w:sz="0" w:space="0" w:color="auto"/>
                            <w:bottom w:val="none" w:sz="0" w:space="0" w:color="auto"/>
                            <w:right w:val="none" w:sz="0" w:space="0" w:color="auto"/>
                          </w:divBdr>
                        </w:div>
                        <w:div w:id="1340307319">
                          <w:marLeft w:val="0"/>
                          <w:marRight w:val="0"/>
                          <w:marTop w:val="0"/>
                          <w:marBottom w:val="0"/>
                          <w:divBdr>
                            <w:top w:val="none" w:sz="0" w:space="0" w:color="auto"/>
                            <w:left w:val="none" w:sz="0" w:space="0" w:color="auto"/>
                            <w:bottom w:val="none" w:sz="0" w:space="0" w:color="auto"/>
                            <w:right w:val="none" w:sz="0" w:space="0" w:color="auto"/>
                          </w:divBdr>
                        </w:div>
                        <w:div w:id="1211920543">
                          <w:marLeft w:val="0"/>
                          <w:marRight w:val="0"/>
                          <w:marTop w:val="0"/>
                          <w:marBottom w:val="0"/>
                          <w:divBdr>
                            <w:top w:val="none" w:sz="0" w:space="0" w:color="auto"/>
                            <w:left w:val="none" w:sz="0" w:space="0" w:color="auto"/>
                            <w:bottom w:val="none" w:sz="0" w:space="0" w:color="auto"/>
                            <w:right w:val="none" w:sz="0" w:space="0" w:color="auto"/>
                          </w:divBdr>
                        </w:div>
                        <w:div w:id="926503995">
                          <w:marLeft w:val="0"/>
                          <w:marRight w:val="0"/>
                          <w:marTop w:val="0"/>
                          <w:marBottom w:val="0"/>
                          <w:divBdr>
                            <w:top w:val="none" w:sz="0" w:space="0" w:color="auto"/>
                            <w:left w:val="none" w:sz="0" w:space="0" w:color="auto"/>
                            <w:bottom w:val="none" w:sz="0" w:space="0" w:color="auto"/>
                            <w:right w:val="none" w:sz="0" w:space="0" w:color="auto"/>
                          </w:divBdr>
                        </w:div>
                        <w:div w:id="1940991316">
                          <w:marLeft w:val="0"/>
                          <w:marRight w:val="0"/>
                          <w:marTop w:val="0"/>
                          <w:marBottom w:val="0"/>
                          <w:divBdr>
                            <w:top w:val="none" w:sz="0" w:space="0" w:color="auto"/>
                            <w:left w:val="none" w:sz="0" w:space="0" w:color="auto"/>
                            <w:bottom w:val="none" w:sz="0" w:space="0" w:color="auto"/>
                            <w:right w:val="none" w:sz="0" w:space="0" w:color="auto"/>
                          </w:divBdr>
                        </w:div>
                        <w:div w:id="2145272997">
                          <w:marLeft w:val="0"/>
                          <w:marRight w:val="0"/>
                          <w:marTop w:val="0"/>
                          <w:marBottom w:val="0"/>
                          <w:divBdr>
                            <w:top w:val="none" w:sz="0" w:space="0" w:color="auto"/>
                            <w:left w:val="none" w:sz="0" w:space="0" w:color="auto"/>
                            <w:bottom w:val="none" w:sz="0" w:space="0" w:color="auto"/>
                            <w:right w:val="none" w:sz="0" w:space="0" w:color="auto"/>
                          </w:divBdr>
                        </w:div>
                        <w:div w:id="84620558">
                          <w:marLeft w:val="0"/>
                          <w:marRight w:val="0"/>
                          <w:marTop w:val="0"/>
                          <w:marBottom w:val="0"/>
                          <w:divBdr>
                            <w:top w:val="none" w:sz="0" w:space="0" w:color="auto"/>
                            <w:left w:val="none" w:sz="0" w:space="0" w:color="auto"/>
                            <w:bottom w:val="none" w:sz="0" w:space="0" w:color="auto"/>
                            <w:right w:val="none" w:sz="0" w:space="0" w:color="auto"/>
                          </w:divBdr>
                        </w:div>
                        <w:div w:id="1655718640">
                          <w:marLeft w:val="0"/>
                          <w:marRight w:val="0"/>
                          <w:marTop w:val="0"/>
                          <w:marBottom w:val="0"/>
                          <w:divBdr>
                            <w:top w:val="none" w:sz="0" w:space="0" w:color="auto"/>
                            <w:left w:val="none" w:sz="0" w:space="0" w:color="auto"/>
                            <w:bottom w:val="none" w:sz="0" w:space="0" w:color="auto"/>
                            <w:right w:val="none" w:sz="0" w:space="0" w:color="auto"/>
                          </w:divBdr>
                        </w:div>
                        <w:div w:id="21413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261378">
          <w:marLeft w:val="0"/>
          <w:marRight w:val="0"/>
          <w:marTop w:val="0"/>
          <w:marBottom w:val="0"/>
          <w:divBdr>
            <w:top w:val="none" w:sz="0" w:space="0" w:color="auto"/>
            <w:left w:val="none" w:sz="0" w:space="0" w:color="auto"/>
            <w:bottom w:val="none" w:sz="0" w:space="0" w:color="auto"/>
            <w:right w:val="none" w:sz="0" w:space="0" w:color="auto"/>
          </w:divBdr>
          <w:divsChild>
            <w:div w:id="376273733">
              <w:marLeft w:val="0"/>
              <w:marRight w:val="0"/>
              <w:marTop w:val="0"/>
              <w:marBottom w:val="0"/>
              <w:divBdr>
                <w:top w:val="none" w:sz="0" w:space="0" w:color="auto"/>
                <w:left w:val="none" w:sz="0" w:space="0" w:color="auto"/>
                <w:bottom w:val="none" w:sz="0" w:space="0" w:color="auto"/>
                <w:right w:val="none" w:sz="0" w:space="0" w:color="auto"/>
              </w:divBdr>
              <w:divsChild>
                <w:div w:id="1795977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87/98-%D0%B2%D1%80" TargetMode="External"/><Relationship Id="rId13" Type="http://schemas.openxmlformats.org/officeDocument/2006/relationships/hyperlink" Target="http://zakon2.rada.gov.ua/laws/show/687-2004-%D0%BF" TargetMode="External"/><Relationship Id="rId18" Type="http://schemas.openxmlformats.org/officeDocument/2006/relationships/hyperlink" Target="http://zakon2.rada.gov.ua/laws/show/442-92-%D0%BF" TargetMode="External"/><Relationship Id="rId26"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hyperlink" Target="http://zakon2.rada.gov.ua/laws/show/z0846-07" TargetMode="External"/><Relationship Id="rId7" Type="http://schemas.openxmlformats.org/officeDocument/2006/relationships/hyperlink" Target="http://zakon2.rada.gov.ua/laws/show/923-2008-%D0%BF" TargetMode="External"/><Relationship Id="rId12" Type="http://schemas.openxmlformats.org/officeDocument/2006/relationships/hyperlink" Target="http://zakon2.rada.gov.ua/laws/show/1306-2001-%D0%BF" TargetMode="External"/><Relationship Id="rId17" Type="http://schemas.openxmlformats.org/officeDocument/2006/relationships/hyperlink" Target="http://zakon2.rada.gov.ua/laws/show/2694-12" TargetMode="Externa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zakon2.rada.gov.ua/laws/show/z1410-04" TargetMode="External"/><Relationship Id="rId20" Type="http://schemas.openxmlformats.org/officeDocument/2006/relationships/hyperlink" Target="http://zakon2.rada.gov.ua/laws/show/z0446-08" TargetMode="External"/><Relationship Id="rId1" Type="http://schemas.openxmlformats.org/officeDocument/2006/relationships/numbering" Target="numbering.xml"/><Relationship Id="rId6" Type="http://schemas.openxmlformats.org/officeDocument/2006/relationships/hyperlink" Target="http://zakon2.rada.gov.ua/laws/show/187/98-%D0%B2%D1%80" TargetMode="External"/><Relationship Id="rId11" Type="http://schemas.openxmlformats.org/officeDocument/2006/relationships/hyperlink" Target="http://zakon2.rada.gov.ua/laws/show/1216-98-%D0%BF" TargetMode="External"/><Relationship Id="rId24" Type="http://schemas.openxmlformats.org/officeDocument/2006/relationships/control" Target="activeX/activeX1.xml"/><Relationship Id="rId5" Type="http://schemas.openxmlformats.org/officeDocument/2006/relationships/image" Target="media/image1.gif"/><Relationship Id="rId15" Type="http://schemas.openxmlformats.org/officeDocument/2006/relationships/hyperlink" Target="http://zakon2.rada.gov.ua/laws/show/z1410-04"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zakon2.rada.gov.ua/laws/show/2807-15" TargetMode="External"/><Relationship Id="rId19" Type="http://schemas.openxmlformats.org/officeDocument/2006/relationships/hyperlink" Target="http://zakon2.rada.gov.ua/laws/show/z0231-05" TargetMode="External"/><Relationship Id="rId4" Type="http://schemas.openxmlformats.org/officeDocument/2006/relationships/webSettings" Target="webSettings.xml"/><Relationship Id="rId9" Type="http://schemas.openxmlformats.org/officeDocument/2006/relationships/hyperlink" Target="http://zakon2.rada.gov.ua/laws/show/1875-15" TargetMode="External"/><Relationship Id="rId14" Type="http://schemas.openxmlformats.org/officeDocument/2006/relationships/hyperlink" Target="http://zakon2.rada.gov.ua/laws/show/1216-98-%D0%BF" TargetMode="External"/><Relationship Id="rId22" Type="http://schemas.openxmlformats.org/officeDocument/2006/relationships/image" Target="media/image2.gi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4993</Words>
  <Characters>28462</Characters>
  <Application>Microsoft Office Word</Application>
  <DocSecurity>0</DocSecurity>
  <Lines>237</Lines>
  <Paragraphs>66</Paragraphs>
  <ScaleCrop>false</ScaleCrop>
  <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3</cp:revision>
  <dcterms:created xsi:type="dcterms:W3CDTF">2014-06-13T12:14:00Z</dcterms:created>
  <dcterms:modified xsi:type="dcterms:W3CDTF">2014-06-16T06:18:00Z</dcterms:modified>
</cp:coreProperties>
</file>